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F6A2" w14:textId="76ABAE3D" w:rsidR="001D3B36" w:rsidRDefault="001D3B36" w:rsidP="001D3B36">
      <w:pPr>
        <w:spacing w:before="240" w:after="0" w:line="276" w:lineRule="auto"/>
        <w:jc w:val="right"/>
        <w:rPr>
          <w:color w:val="595959"/>
          <w:lang w:val="es-MX"/>
        </w:rPr>
      </w:pPr>
      <w:r w:rsidRPr="001D3B36">
        <w:rPr>
          <w:color w:val="595959"/>
          <w:highlight w:val="yellow"/>
          <w:lang w:val="es-MX"/>
        </w:rPr>
        <w:t>Lugar y fecha</w:t>
      </w:r>
    </w:p>
    <w:p w14:paraId="0E271B4A" w14:textId="077E0CAD" w:rsidR="009E67DD" w:rsidRPr="009E67DD" w:rsidRDefault="009E67DD" w:rsidP="001D3B36">
      <w:pPr>
        <w:spacing w:before="240" w:after="0"/>
        <w:rPr>
          <w:color w:val="595959"/>
          <w:lang w:val="es-MX"/>
        </w:rPr>
      </w:pPr>
      <w:r w:rsidRPr="009E67DD">
        <w:rPr>
          <w:color w:val="595959"/>
          <w:lang w:val="es-MX"/>
        </w:rPr>
        <w:t>A quien corresponda,</w:t>
      </w:r>
    </w:p>
    <w:p w14:paraId="0D4EADE4" w14:textId="77777777" w:rsidR="009E67DD" w:rsidRPr="009E67DD" w:rsidRDefault="009E67DD" w:rsidP="001D3B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595959"/>
          <w:lang w:val="es-MX"/>
        </w:rPr>
      </w:pPr>
    </w:p>
    <w:p w14:paraId="1E71CCA9" w14:textId="77777777" w:rsidR="009E67DD" w:rsidRPr="009E67DD" w:rsidRDefault="009E67DD" w:rsidP="001D3B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595959"/>
          <w:lang w:val="es-MX"/>
        </w:rPr>
      </w:pPr>
      <w:r w:rsidRPr="009E67DD">
        <w:rPr>
          <w:color w:val="595959"/>
          <w:lang w:val="es-MX"/>
        </w:rPr>
        <w:t xml:space="preserve">En seguimiento al Procedimiento de Registro de Pequeños Compradores SPP, nosotros, </w:t>
      </w:r>
      <w:r w:rsidRPr="009E67DD">
        <w:rPr>
          <w:i/>
          <w:color w:val="4F81BD"/>
          <w:highlight w:val="yellow"/>
          <w:lang w:val="es-MX"/>
        </w:rPr>
        <w:t>Nombre del Pequeño Comprador</w:t>
      </w:r>
      <w:r w:rsidRPr="009E67DD">
        <w:rPr>
          <w:color w:val="595959"/>
          <w:highlight w:val="yellow"/>
          <w:lang w:val="es-MX"/>
        </w:rPr>
        <w:t>,</w:t>
      </w:r>
      <w:r w:rsidRPr="009E67DD">
        <w:rPr>
          <w:color w:val="595959"/>
          <w:lang w:val="es-MX"/>
        </w:rPr>
        <w:t xml:space="preserve"> declaramos los siguientes datos:</w:t>
      </w:r>
    </w:p>
    <w:p w14:paraId="0EC53827" w14:textId="77777777" w:rsidR="009E67DD" w:rsidRDefault="009E67DD" w:rsidP="001D3B36">
      <w:pPr>
        <w:numPr>
          <w:ilvl w:val="0"/>
          <w:numId w:val="4"/>
        </w:numPr>
        <w:spacing w:before="120" w:after="0"/>
        <w:ind w:right="0"/>
        <w:jc w:val="both"/>
        <w:rPr>
          <w:color w:val="595959"/>
        </w:rPr>
      </w:pPr>
      <w:r>
        <w:rPr>
          <w:color w:val="595959"/>
        </w:rPr>
        <w:t>Razón social:</w:t>
      </w:r>
    </w:p>
    <w:p w14:paraId="3F07F1F5" w14:textId="77777777" w:rsidR="009E67DD" w:rsidRDefault="009E67DD" w:rsidP="001D3B36">
      <w:pPr>
        <w:numPr>
          <w:ilvl w:val="0"/>
          <w:numId w:val="4"/>
        </w:numPr>
        <w:spacing w:before="0" w:after="0"/>
        <w:ind w:right="0"/>
        <w:jc w:val="both"/>
        <w:rPr>
          <w:color w:val="595959"/>
        </w:rPr>
      </w:pPr>
      <w:r>
        <w:rPr>
          <w:color w:val="595959"/>
        </w:rPr>
        <w:t xml:space="preserve">Nombre </w:t>
      </w:r>
      <w:proofErr w:type="spellStart"/>
      <w:r>
        <w:rPr>
          <w:color w:val="595959"/>
        </w:rPr>
        <w:t>comercial</w:t>
      </w:r>
      <w:proofErr w:type="spellEnd"/>
      <w:r>
        <w:rPr>
          <w:color w:val="595959"/>
        </w:rPr>
        <w:t>:</w:t>
      </w:r>
    </w:p>
    <w:p w14:paraId="2EDA09EA" w14:textId="77777777" w:rsidR="009E67DD" w:rsidRDefault="009E67DD" w:rsidP="001D3B36">
      <w:pPr>
        <w:numPr>
          <w:ilvl w:val="0"/>
          <w:numId w:val="4"/>
        </w:numPr>
        <w:spacing w:before="0" w:after="0"/>
        <w:ind w:right="0"/>
        <w:jc w:val="both"/>
        <w:rPr>
          <w:color w:val="595959"/>
        </w:rPr>
      </w:pPr>
      <w:r>
        <w:rPr>
          <w:color w:val="595959"/>
        </w:rPr>
        <w:t>Dirección:</w:t>
      </w:r>
    </w:p>
    <w:p w14:paraId="7DBB1B8A" w14:textId="77777777" w:rsidR="009E67DD" w:rsidRDefault="009E67DD" w:rsidP="001D3B36">
      <w:pPr>
        <w:numPr>
          <w:ilvl w:val="0"/>
          <w:numId w:val="4"/>
        </w:numPr>
        <w:spacing w:before="0" w:after="0"/>
        <w:ind w:right="0"/>
        <w:jc w:val="both"/>
        <w:rPr>
          <w:color w:val="595959"/>
        </w:rPr>
      </w:pPr>
      <w:proofErr w:type="spellStart"/>
      <w:r>
        <w:rPr>
          <w:color w:val="595959"/>
        </w:rPr>
        <w:t>Teléfono</w:t>
      </w:r>
      <w:proofErr w:type="spellEnd"/>
      <w:r>
        <w:rPr>
          <w:color w:val="595959"/>
        </w:rPr>
        <w:t>:</w:t>
      </w:r>
    </w:p>
    <w:p w14:paraId="0E1C6C8E" w14:textId="77777777" w:rsidR="009E67DD" w:rsidRDefault="009E67DD" w:rsidP="001D3B36">
      <w:pPr>
        <w:numPr>
          <w:ilvl w:val="0"/>
          <w:numId w:val="4"/>
        </w:numPr>
        <w:spacing w:before="0" w:after="0"/>
        <w:ind w:right="0"/>
        <w:jc w:val="both"/>
        <w:rPr>
          <w:color w:val="595959"/>
        </w:rPr>
      </w:pPr>
      <w:r>
        <w:rPr>
          <w:color w:val="595959"/>
        </w:rPr>
        <w:t xml:space="preserve">Correo </w:t>
      </w:r>
      <w:proofErr w:type="spellStart"/>
      <w:r>
        <w:rPr>
          <w:color w:val="595959"/>
        </w:rPr>
        <w:t>electrónico</w:t>
      </w:r>
      <w:proofErr w:type="spellEnd"/>
      <w:r>
        <w:rPr>
          <w:color w:val="595959"/>
        </w:rPr>
        <w:t>:</w:t>
      </w:r>
    </w:p>
    <w:p w14:paraId="737D3AF5" w14:textId="77777777" w:rsidR="009E67DD" w:rsidRDefault="009E67DD" w:rsidP="001D3B36">
      <w:pPr>
        <w:numPr>
          <w:ilvl w:val="0"/>
          <w:numId w:val="4"/>
        </w:numPr>
        <w:spacing w:before="0" w:after="0"/>
        <w:ind w:right="0"/>
        <w:jc w:val="both"/>
        <w:rPr>
          <w:color w:val="595959"/>
        </w:rPr>
      </w:pPr>
      <w:r>
        <w:rPr>
          <w:color w:val="595959"/>
        </w:rPr>
        <w:t>Facebook:</w:t>
      </w:r>
    </w:p>
    <w:p w14:paraId="264BABC3" w14:textId="77777777" w:rsidR="009E67DD" w:rsidRDefault="009E67DD" w:rsidP="001D3B36">
      <w:pPr>
        <w:numPr>
          <w:ilvl w:val="0"/>
          <w:numId w:val="4"/>
        </w:numPr>
        <w:spacing w:before="0" w:after="0"/>
        <w:ind w:right="0"/>
        <w:jc w:val="both"/>
        <w:rPr>
          <w:color w:val="595959"/>
        </w:rPr>
      </w:pPr>
      <w:r>
        <w:rPr>
          <w:color w:val="595959"/>
        </w:rPr>
        <w:t>Twitter:</w:t>
      </w:r>
    </w:p>
    <w:p w14:paraId="40091AE7" w14:textId="77777777" w:rsidR="009E67DD" w:rsidRDefault="009E67DD" w:rsidP="001D3B36">
      <w:pPr>
        <w:numPr>
          <w:ilvl w:val="0"/>
          <w:numId w:val="4"/>
        </w:numPr>
        <w:spacing w:before="0" w:after="0"/>
        <w:ind w:right="0"/>
        <w:jc w:val="both"/>
        <w:rPr>
          <w:color w:val="595959"/>
        </w:rPr>
      </w:pPr>
      <w:r>
        <w:rPr>
          <w:color w:val="595959"/>
        </w:rPr>
        <w:t>Instagram:</w:t>
      </w:r>
    </w:p>
    <w:p w14:paraId="3859D933" w14:textId="77777777" w:rsidR="009E67DD" w:rsidRDefault="009E67DD" w:rsidP="001D3B36">
      <w:pPr>
        <w:numPr>
          <w:ilvl w:val="0"/>
          <w:numId w:val="4"/>
        </w:numPr>
        <w:spacing w:before="0" w:after="0"/>
        <w:ind w:right="0"/>
        <w:jc w:val="both"/>
        <w:rPr>
          <w:color w:val="595959"/>
        </w:rPr>
      </w:pPr>
      <w:proofErr w:type="spellStart"/>
      <w:r>
        <w:rPr>
          <w:color w:val="595959"/>
        </w:rPr>
        <w:t>Número</w:t>
      </w:r>
      <w:proofErr w:type="spellEnd"/>
      <w:r>
        <w:rPr>
          <w:color w:val="595959"/>
        </w:rPr>
        <w:t xml:space="preserve"> de </w:t>
      </w:r>
      <w:proofErr w:type="spellStart"/>
      <w:r>
        <w:rPr>
          <w:color w:val="595959"/>
        </w:rPr>
        <w:t>identificación</w:t>
      </w:r>
      <w:proofErr w:type="spellEnd"/>
      <w:r>
        <w:rPr>
          <w:color w:val="595959"/>
        </w:rPr>
        <w:t xml:space="preserve"> fiscal:</w:t>
      </w:r>
    </w:p>
    <w:p w14:paraId="69EE45BA" w14:textId="77777777" w:rsidR="009E67DD" w:rsidRPr="009E67DD" w:rsidRDefault="009E67DD" w:rsidP="001D3B36">
      <w:pPr>
        <w:numPr>
          <w:ilvl w:val="0"/>
          <w:numId w:val="4"/>
        </w:numPr>
        <w:spacing w:before="0" w:after="0"/>
        <w:ind w:right="0"/>
        <w:jc w:val="both"/>
        <w:rPr>
          <w:color w:val="595959"/>
          <w:lang w:val="es-MX"/>
        </w:rPr>
      </w:pPr>
      <w:r w:rsidRPr="009E67DD">
        <w:rPr>
          <w:color w:val="595959"/>
          <w:lang w:val="es-MX"/>
        </w:rPr>
        <w:t>Productos a incluir en el registro SPP:</w:t>
      </w:r>
    </w:p>
    <w:p w14:paraId="74F5E65B" w14:textId="77777777" w:rsidR="009E67DD" w:rsidRPr="009E67DD" w:rsidRDefault="009E67DD" w:rsidP="001D3B36">
      <w:pPr>
        <w:numPr>
          <w:ilvl w:val="0"/>
          <w:numId w:val="4"/>
        </w:numPr>
        <w:spacing w:before="0" w:after="0"/>
        <w:ind w:right="0"/>
        <w:jc w:val="both"/>
        <w:rPr>
          <w:color w:val="595959"/>
          <w:lang w:val="es-MX"/>
        </w:rPr>
      </w:pPr>
      <w:r w:rsidRPr="009E67DD">
        <w:rPr>
          <w:color w:val="595959"/>
          <w:lang w:val="es-MX"/>
        </w:rPr>
        <w:t>Nombre de la persona de contacto:</w:t>
      </w:r>
    </w:p>
    <w:p w14:paraId="18931F95" w14:textId="77777777" w:rsidR="009E67DD" w:rsidRPr="009E67DD" w:rsidRDefault="009E67DD" w:rsidP="001D3B36">
      <w:pPr>
        <w:numPr>
          <w:ilvl w:val="0"/>
          <w:numId w:val="4"/>
        </w:numPr>
        <w:spacing w:before="0" w:after="120"/>
        <w:ind w:right="0"/>
        <w:jc w:val="both"/>
        <w:rPr>
          <w:color w:val="595959"/>
          <w:lang w:val="es-MX"/>
        </w:rPr>
      </w:pPr>
      <w:r w:rsidRPr="009E67DD">
        <w:rPr>
          <w:color w:val="595959"/>
          <w:lang w:val="es-MX"/>
        </w:rPr>
        <w:t>Valor total estimado de las transacciones a efectuar durante el primer año (en USD): $ USD</w:t>
      </w:r>
    </w:p>
    <w:p w14:paraId="5F2F479B" w14:textId="77777777" w:rsidR="009E67DD" w:rsidRPr="009E67DD" w:rsidRDefault="009E67DD" w:rsidP="001D3B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595959"/>
          <w:lang w:val="es-MX"/>
        </w:rPr>
      </w:pPr>
      <w:r w:rsidRPr="009E67DD">
        <w:rPr>
          <w:color w:val="595959"/>
          <w:lang w:val="es-MX"/>
        </w:rPr>
        <w:t>También declaramos que cumplimos en su totalidad con los Criterios de la Norma General SPP y Requisitos de la siguiente tabla:</w:t>
      </w:r>
    </w:p>
    <w:tbl>
      <w:tblPr>
        <w:tblW w:w="10188" w:type="dxa"/>
        <w:jc w:val="center"/>
        <w:tblBorders>
          <w:top w:val="single" w:sz="4" w:space="0" w:color="B7DDE8"/>
          <w:left w:val="single" w:sz="4" w:space="0" w:color="B7DDE8"/>
          <w:bottom w:val="single" w:sz="4" w:space="0" w:color="B7DDE8"/>
          <w:right w:val="single" w:sz="4" w:space="0" w:color="B7DDE8"/>
          <w:insideH w:val="single" w:sz="4" w:space="0" w:color="B7DDE8"/>
          <w:insideV w:val="single" w:sz="4" w:space="0" w:color="B7DDE8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5380"/>
        <w:gridCol w:w="2090"/>
        <w:gridCol w:w="2056"/>
      </w:tblGrid>
      <w:tr w:rsidR="009E67DD" w14:paraId="774D663D" w14:textId="77777777" w:rsidTr="002002F5">
        <w:trPr>
          <w:trHeight w:val="380"/>
          <w:jc w:val="center"/>
        </w:trPr>
        <w:tc>
          <w:tcPr>
            <w:tcW w:w="662" w:type="dxa"/>
            <w:shd w:val="clear" w:color="auto" w:fill="B6DDE8"/>
          </w:tcPr>
          <w:p w14:paraId="33DAF328" w14:textId="77777777" w:rsidR="009E67DD" w:rsidRDefault="009E67DD" w:rsidP="001D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jc w:val="right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4</w:t>
            </w:r>
          </w:p>
        </w:tc>
        <w:tc>
          <w:tcPr>
            <w:tcW w:w="5380" w:type="dxa"/>
            <w:shd w:val="clear" w:color="auto" w:fill="B6DDE8"/>
          </w:tcPr>
          <w:p w14:paraId="71AF03F2" w14:textId="77777777" w:rsidR="009E67DD" w:rsidRPr="009E67DD" w:rsidRDefault="009E67DD" w:rsidP="001D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b/>
                <w:color w:val="595959"/>
                <w:lang w:val="es-MX"/>
              </w:rPr>
            </w:pPr>
            <w:r w:rsidRPr="009E67DD">
              <w:rPr>
                <w:b/>
                <w:color w:val="595959"/>
                <w:lang w:val="es-MX"/>
              </w:rPr>
              <w:t>Definición de un Pequeño Comprador</w:t>
            </w:r>
          </w:p>
        </w:tc>
        <w:tc>
          <w:tcPr>
            <w:tcW w:w="2090" w:type="dxa"/>
            <w:shd w:val="clear" w:color="auto" w:fill="B6DDE8"/>
          </w:tcPr>
          <w:p w14:paraId="62374084" w14:textId="77777777" w:rsidR="009E67DD" w:rsidRDefault="009E67DD" w:rsidP="001D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b/>
                <w:color w:val="595959"/>
              </w:rPr>
            </w:pPr>
            <w:proofErr w:type="spellStart"/>
            <w:r>
              <w:rPr>
                <w:b/>
                <w:color w:val="595959"/>
              </w:rPr>
              <w:t>Cumplo</w:t>
            </w:r>
            <w:proofErr w:type="spellEnd"/>
            <w:r>
              <w:rPr>
                <w:b/>
                <w:color w:val="595959"/>
              </w:rPr>
              <w:t xml:space="preserve">/No </w:t>
            </w:r>
            <w:proofErr w:type="spellStart"/>
            <w:r>
              <w:rPr>
                <w:b/>
                <w:color w:val="595959"/>
              </w:rPr>
              <w:t>cumplo</w:t>
            </w:r>
            <w:proofErr w:type="spellEnd"/>
          </w:p>
        </w:tc>
        <w:tc>
          <w:tcPr>
            <w:tcW w:w="2056" w:type="dxa"/>
            <w:shd w:val="clear" w:color="auto" w:fill="B6DDE8"/>
          </w:tcPr>
          <w:p w14:paraId="7CB2ED7A" w14:textId="77777777" w:rsidR="009E67DD" w:rsidRDefault="009E67DD" w:rsidP="001D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b/>
                <w:color w:val="595959"/>
              </w:rPr>
            </w:pPr>
            <w:proofErr w:type="spellStart"/>
            <w:r>
              <w:rPr>
                <w:b/>
                <w:color w:val="595959"/>
              </w:rPr>
              <w:t>Comentarios</w:t>
            </w:r>
            <w:proofErr w:type="spellEnd"/>
          </w:p>
        </w:tc>
      </w:tr>
      <w:tr w:rsidR="009E67DD" w:rsidRPr="009E67DD" w14:paraId="09172531" w14:textId="77777777" w:rsidTr="002002F5">
        <w:trPr>
          <w:trHeight w:val="1295"/>
          <w:jc w:val="center"/>
        </w:trPr>
        <w:tc>
          <w:tcPr>
            <w:tcW w:w="662" w:type="dxa"/>
          </w:tcPr>
          <w:p w14:paraId="6F583B5A" w14:textId="77777777" w:rsidR="009E67DD" w:rsidRDefault="009E67DD" w:rsidP="001D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jc w:val="right"/>
              <w:rPr>
                <w:color w:val="595959"/>
              </w:rPr>
            </w:pPr>
            <w:r>
              <w:rPr>
                <w:color w:val="595959"/>
              </w:rPr>
              <w:t>4.1.1</w:t>
            </w:r>
          </w:p>
        </w:tc>
        <w:tc>
          <w:tcPr>
            <w:tcW w:w="5380" w:type="dxa"/>
          </w:tcPr>
          <w:p w14:paraId="26E9DC04" w14:textId="77777777" w:rsidR="009E67DD" w:rsidRPr="009E67DD" w:rsidRDefault="009E67DD" w:rsidP="001D3B36">
            <w:pPr>
              <w:spacing w:before="120"/>
              <w:rPr>
                <w:color w:val="595959"/>
                <w:lang w:val="es-MX"/>
              </w:rPr>
            </w:pPr>
            <w:r w:rsidRPr="009E67DD">
              <w:rPr>
                <w:color w:val="595959"/>
                <w:lang w:val="es-MX"/>
              </w:rPr>
              <w:t xml:space="preserve">Cumplen con la definición de un Comprador Final del SPP: </w:t>
            </w:r>
          </w:p>
          <w:p w14:paraId="74AA43B7" w14:textId="77777777" w:rsidR="009E67DD" w:rsidRPr="009E67DD" w:rsidRDefault="009E67DD" w:rsidP="001D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"/>
              <w:rPr>
                <w:i/>
                <w:color w:val="595959"/>
                <w:lang w:val="es-MX"/>
              </w:rPr>
            </w:pPr>
            <w:r w:rsidRPr="009E67DD">
              <w:rPr>
                <w:i/>
                <w:color w:val="595959"/>
                <w:lang w:val="es-MX"/>
              </w:rPr>
              <w:t>Una empresa que compra productos certificados bajo SPP para ponerlos en el mercado de consumo final bajo su nombre o marca y que cumple con los criterios respectivos de las normas aplicables del SPP.</w:t>
            </w:r>
          </w:p>
        </w:tc>
        <w:tc>
          <w:tcPr>
            <w:tcW w:w="2090" w:type="dxa"/>
            <w:vAlign w:val="center"/>
          </w:tcPr>
          <w:p w14:paraId="42F4C183" w14:textId="77777777" w:rsidR="009E67DD" w:rsidRPr="009E67DD" w:rsidRDefault="009E67DD" w:rsidP="001D3B36">
            <w:pPr>
              <w:spacing w:before="120"/>
              <w:jc w:val="center"/>
              <w:rPr>
                <w:b/>
                <w:color w:val="404040"/>
                <w:lang w:val="es-MX"/>
              </w:rPr>
            </w:pPr>
            <w:r w:rsidRPr="009E67DD">
              <w:rPr>
                <w:b/>
                <w:color w:val="404040"/>
                <w:lang w:val="es-MX"/>
              </w:rPr>
              <w:t>Indicar si cumple o no cumple.</w:t>
            </w:r>
          </w:p>
        </w:tc>
        <w:tc>
          <w:tcPr>
            <w:tcW w:w="2056" w:type="dxa"/>
            <w:vAlign w:val="center"/>
          </w:tcPr>
          <w:p w14:paraId="42B08626" w14:textId="77777777" w:rsidR="009E67DD" w:rsidRPr="009E67DD" w:rsidRDefault="009E67DD" w:rsidP="001D3B36">
            <w:pPr>
              <w:spacing w:before="120"/>
              <w:ind w:hanging="312"/>
              <w:rPr>
                <w:color w:val="404040"/>
                <w:lang w:val="es-MX"/>
              </w:rPr>
            </w:pPr>
            <w:r w:rsidRPr="009E67DD">
              <w:rPr>
                <w:color w:val="808080"/>
                <w:lang w:val="es-MX"/>
              </w:rPr>
              <w:t>Haga clic aquí para escribir texto.</w:t>
            </w:r>
          </w:p>
        </w:tc>
      </w:tr>
      <w:tr w:rsidR="009E67DD" w:rsidRPr="009E67DD" w14:paraId="776A6AEE" w14:textId="77777777" w:rsidTr="002002F5">
        <w:trPr>
          <w:trHeight w:val="1279"/>
          <w:jc w:val="center"/>
        </w:trPr>
        <w:tc>
          <w:tcPr>
            <w:tcW w:w="662" w:type="dxa"/>
          </w:tcPr>
          <w:p w14:paraId="57FA83EB" w14:textId="77777777" w:rsidR="009E67DD" w:rsidRDefault="009E67DD" w:rsidP="001D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after="240"/>
              <w:jc w:val="both"/>
              <w:rPr>
                <w:color w:val="595959"/>
              </w:rPr>
            </w:pPr>
            <w:r>
              <w:rPr>
                <w:color w:val="595959"/>
              </w:rPr>
              <w:t>4.1.2</w:t>
            </w:r>
          </w:p>
        </w:tc>
        <w:tc>
          <w:tcPr>
            <w:tcW w:w="5380" w:type="dxa"/>
          </w:tcPr>
          <w:p w14:paraId="40A3B446" w14:textId="77777777" w:rsidR="009E67DD" w:rsidRPr="009E67DD" w:rsidRDefault="009E67DD" w:rsidP="001D3B36">
            <w:pPr>
              <w:spacing w:before="120" w:after="120"/>
              <w:ind w:left="-312"/>
              <w:jc w:val="both"/>
              <w:rPr>
                <w:color w:val="595959"/>
                <w:lang w:val="es-MX"/>
              </w:rPr>
            </w:pPr>
            <w:r w:rsidRPr="009E67DD">
              <w:rPr>
                <w:color w:val="595959"/>
                <w:lang w:val="es-MX"/>
              </w:rPr>
              <w:t xml:space="preserve">      Compran pequeñas cantidades de producto SPP:</w:t>
            </w:r>
          </w:p>
          <w:p w14:paraId="6347BC77" w14:textId="77777777" w:rsidR="009E67DD" w:rsidRDefault="009E67DD" w:rsidP="001D3B36">
            <w:pPr>
              <w:numPr>
                <w:ilvl w:val="2"/>
                <w:numId w:val="3"/>
              </w:numPr>
              <w:spacing w:before="120" w:after="120"/>
              <w:ind w:left="355" w:right="0" w:hanging="283"/>
              <w:jc w:val="both"/>
              <w:rPr>
                <w:color w:val="404040"/>
              </w:rPr>
            </w:pPr>
            <w:bookmarkStart w:id="0" w:name="_heading=h.1fob9te" w:colFirst="0" w:colLast="0"/>
            <w:bookmarkEnd w:id="0"/>
            <w:r w:rsidRPr="009E67DD">
              <w:rPr>
                <w:color w:val="595959"/>
                <w:lang w:val="es-MX"/>
              </w:rPr>
              <w:t xml:space="preserve">Por un valor total inferior a los US $ 100,000 anuales totales (realizadas en el año recién pasado o proyectadas). Si se adquiere producto de distintas OPP o Compradores Finales SPP, la suma total de las transacciones de compra de producto SPP no deberá rebasar la cantidad antes mencionada. </w:t>
            </w:r>
            <w:r>
              <w:rPr>
                <w:color w:val="404040"/>
              </w:rPr>
              <w:t xml:space="preserve">(Sin </w:t>
            </w:r>
            <w:proofErr w:type="spellStart"/>
            <w:r>
              <w:rPr>
                <w:color w:val="404040"/>
              </w:rPr>
              <w:t>límite</w:t>
            </w:r>
            <w:proofErr w:type="spellEnd"/>
            <w:r>
              <w:rPr>
                <w:color w:val="404040"/>
              </w:rPr>
              <w:t xml:space="preserve"> de </w:t>
            </w:r>
            <w:proofErr w:type="spellStart"/>
            <w:r>
              <w:rPr>
                <w:color w:val="404040"/>
              </w:rPr>
              <w:t>número</w:t>
            </w:r>
            <w:proofErr w:type="spellEnd"/>
            <w:r>
              <w:rPr>
                <w:color w:val="404040"/>
              </w:rPr>
              <w:t xml:space="preserve"> de </w:t>
            </w:r>
            <w:proofErr w:type="spellStart"/>
            <w:r>
              <w:rPr>
                <w:color w:val="404040"/>
              </w:rPr>
              <w:t>transacciones</w:t>
            </w:r>
            <w:proofErr w:type="spellEnd"/>
            <w:r>
              <w:rPr>
                <w:color w:val="404040"/>
              </w:rPr>
              <w:t xml:space="preserve"> o </w:t>
            </w:r>
            <w:proofErr w:type="spellStart"/>
            <w:r>
              <w:rPr>
                <w:color w:val="404040"/>
              </w:rPr>
              <w:t>proveedores</w:t>
            </w:r>
            <w:proofErr w:type="spellEnd"/>
            <w:r>
              <w:rPr>
                <w:color w:val="404040"/>
              </w:rPr>
              <w:t>).</w:t>
            </w:r>
          </w:p>
          <w:p w14:paraId="521615AB" w14:textId="77777777" w:rsidR="009E67DD" w:rsidRPr="009E67DD" w:rsidRDefault="009E67DD" w:rsidP="001D3B36">
            <w:pPr>
              <w:numPr>
                <w:ilvl w:val="2"/>
                <w:numId w:val="3"/>
              </w:numPr>
              <w:spacing w:before="120" w:after="120"/>
              <w:ind w:left="355" w:right="0" w:hanging="283"/>
              <w:jc w:val="both"/>
              <w:rPr>
                <w:color w:val="595959"/>
                <w:lang w:val="es-MX"/>
              </w:rPr>
            </w:pPr>
            <w:r w:rsidRPr="009E67DD">
              <w:rPr>
                <w:color w:val="404040"/>
                <w:lang w:val="es-MX"/>
              </w:rPr>
              <w:t>Por un valor máximo de US $ 150,000 anuales totales, con un máximo de 5 transacciones con hasta 3 proveedores (OPP o Compradores Finales).</w:t>
            </w:r>
          </w:p>
        </w:tc>
        <w:tc>
          <w:tcPr>
            <w:tcW w:w="2090" w:type="dxa"/>
          </w:tcPr>
          <w:p w14:paraId="344A254D" w14:textId="77777777" w:rsidR="009E67DD" w:rsidRPr="009E67DD" w:rsidRDefault="009E67DD" w:rsidP="001D3B36">
            <w:pPr>
              <w:ind w:left="-45"/>
              <w:jc w:val="center"/>
              <w:rPr>
                <w:b/>
                <w:color w:val="404040"/>
                <w:lang w:val="es-MX"/>
              </w:rPr>
            </w:pPr>
            <w:r w:rsidRPr="009E67DD">
              <w:rPr>
                <w:b/>
                <w:color w:val="404040"/>
                <w:lang w:val="es-MX"/>
              </w:rPr>
              <w:t>Indicar si cumple o no cumple</w:t>
            </w:r>
          </w:p>
        </w:tc>
        <w:tc>
          <w:tcPr>
            <w:tcW w:w="2056" w:type="dxa"/>
            <w:vAlign w:val="center"/>
          </w:tcPr>
          <w:p w14:paraId="1B85CF32" w14:textId="77777777" w:rsidR="009E67DD" w:rsidRPr="009E67DD" w:rsidRDefault="009E67DD" w:rsidP="001D3B36">
            <w:pPr>
              <w:ind w:left="-45"/>
              <w:jc w:val="center"/>
              <w:rPr>
                <w:color w:val="404040"/>
                <w:lang w:val="es-MX"/>
              </w:rPr>
            </w:pPr>
            <w:r w:rsidRPr="009E67DD">
              <w:rPr>
                <w:color w:val="808080"/>
                <w:lang w:val="es-MX"/>
              </w:rPr>
              <w:t>Haga clic aquí para escribir texto.</w:t>
            </w:r>
          </w:p>
        </w:tc>
      </w:tr>
      <w:tr w:rsidR="009E67DD" w:rsidRPr="009E67DD" w14:paraId="60622561" w14:textId="77777777" w:rsidTr="002002F5">
        <w:trPr>
          <w:trHeight w:val="639"/>
          <w:jc w:val="center"/>
        </w:trPr>
        <w:tc>
          <w:tcPr>
            <w:tcW w:w="662" w:type="dxa"/>
          </w:tcPr>
          <w:p w14:paraId="48952E63" w14:textId="77777777" w:rsidR="009E67DD" w:rsidRDefault="009E67DD" w:rsidP="001D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after="240"/>
              <w:jc w:val="right"/>
              <w:rPr>
                <w:color w:val="595959"/>
              </w:rPr>
            </w:pPr>
            <w:r>
              <w:rPr>
                <w:color w:val="595959"/>
              </w:rPr>
              <w:lastRenderedPageBreak/>
              <w:t>4.1.3</w:t>
            </w:r>
          </w:p>
        </w:tc>
        <w:tc>
          <w:tcPr>
            <w:tcW w:w="5380" w:type="dxa"/>
          </w:tcPr>
          <w:p w14:paraId="1E21649B" w14:textId="77777777" w:rsidR="009E67DD" w:rsidRPr="009E67DD" w:rsidRDefault="009E67DD" w:rsidP="001D3B36">
            <w:pPr>
              <w:spacing w:before="120"/>
              <w:ind w:left="-45"/>
              <w:jc w:val="both"/>
              <w:rPr>
                <w:color w:val="595959"/>
                <w:lang w:val="es-MX"/>
              </w:rPr>
            </w:pPr>
            <w:r w:rsidRPr="009E67DD">
              <w:rPr>
                <w:color w:val="595959"/>
                <w:lang w:val="es-MX"/>
              </w:rPr>
              <w:t xml:space="preserve">Cuenta con impedimentos económicos y/o prácticos para convertirse en Comprador Final del SPP por su cuenta. </w:t>
            </w:r>
          </w:p>
        </w:tc>
        <w:tc>
          <w:tcPr>
            <w:tcW w:w="2090" w:type="dxa"/>
          </w:tcPr>
          <w:p w14:paraId="021D6395" w14:textId="77777777" w:rsidR="009E67DD" w:rsidRPr="009E67DD" w:rsidRDefault="009E67DD" w:rsidP="001D3B36">
            <w:pPr>
              <w:spacing w:before="120"/>
              <w:ind w:left="-45"/>
              <w:jc w:val="center"/>
              <w:rPr>
                <w:b/>
                <w:color w:val="404040"/>
                <w:lang w:val="es-MX"/>
              </w:rPr>
            </w:pPr>
            <w:r w:rsidRPr="009E67DD">
              <w:rPr>
                <w:b/>
                <w:color w:val="404040"/>
                <w:lang w:val="es-MX"/>
              </w:rPr>
              <w:t>Indicar si cumple o no cumple</w:t>
            </w:r>
          </w:p>
        </w:tc>
        <w:tc>
          <w:tcPr>
            <w:tcW w:w="2056" w:type="dxa"/>
            <w:vAlign w:val="center"/>
          </w:tcPr>
          <w:p w14:paraId="3C81F35E" w14:textId="77777777" w:rsidR="009E67DD" w:rsidRPr="009E67DD" w:rsidRDefault="009E67DD" w:rsidP="001D3B36">
            <w:pPr>
              <w:spacing w:before="120"/>
              <w:ind w:left="-45"/>
              <w:jc w:val="center"/>
              <w:rPr>
                <w:color w:val="404040"/>
                <w:lang w:val="es-MX"/>
              </w:rPr>
            </w:pPr>
            <w:r w:rsidRPr="009E67DD">
              <w:rPr>
                <w:color w:val="808080"/>
                <w:lang w:val="es-MX"/>
              </w:rPr>
              <w:t>Haga clic aquí para escribir texto.</w:t>
            </w:r>
          </w:p>
        </w:tc>
      </w:tr>
      <w:tr w:rsidR="009E67DD" w:rsidRPr="009E67DD" w14:paraId="52A3847F" w14:textId="77777777" w:rsidTr="002002F5">
        <w:trPr>
          <w:trHeight w:val="929"/>
          <w:jc w:val="center"/>
        </w:trPr>
        <w:tc>
          <w:tcPr>
            <w:tcW w:w="662" w:type="dxa"/>
          </w:tcPr>
          <w:p w14:paraId="3040EEFA" w14:textId="77777777" w:rsidR="009E67DD" w:rsidRDefault="009E67DD" w:rsidP="001D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jc w:val="right"/>
              <w:rPr>
                <w:color w:val="595959"/>
              </w:rPr>
            </w:pPr>
            <w:r>
              <w:rPr>
                <w:color w:val="595959"/>
              </w:rPr>
              <w:t>4.1.4</w:t>
            </w:r>
          </w:p>
        </w:tc>
        <w:tc>
          <w:tcPr>
            <w:tcW w:w="5380" w:type="dxa"/>
          </w:tcPr>
          <w:p w14:paraId="461CC682" w14:textId="77777777" w:rsidR="009E67DD" w:rsidRPr="009E67DD" w:rsidRDefault="009E67DD" w:rsidP="001D3B36">
            <w:pPr>
              <w:spacing w:before="120" w:after="120"/>
              <w:ind w:left="-45"/>
              <w:jc w:val="both"/>
              <w:rPr>
                <w:color w:val="595959"/>
                <w:lang w:val="es-MX"/>
              </w:rPr>
            </w:pPr>
            <w:r w:rsidRPr="009E67DD">
              <w:rPr>
                <w:color w:val="595959"/>
                <w:lang w:val="es-MX"/>
              </w:rPr>
              <w:t>Garantiza la trazabilidad física y administrativa del producto desde la compra del producto SPP, a las empresas registradas u Organizaciones de Pequeños Productores certificadas SPP, hasta que llegue al consumidor final en los puntos de venta.</w:t>
            </w:r>
          </w:p>
        </w:tc>
        <w:tc>
          <w:tcPr>
            <w:tcW w:w="2090" w:type="dxa"/>
          </w:tcPr>
          <w:p w14:paraId="58F85353" w14:textId="77777777" w:rsidR="009E67DD" w:rsidRPr="009E67DD" w:rsidRDefault="009E67DD" w:rsidP="001D3B36">
            <w:pPr>
              <w:spacing w:before="120"/>
              <w:ind w:left="-45"/>
              <w:jc w:val="center"/>
              <w:rPr>
                <w:b/>
                <w:color w:val="404040"/>
                <w:lang w:val="es-MX"/>
              </w:rPr>
            </w:pPr>
            <w:r w:rsidRPr="009E67DD">
              <w:rPr>
                <w:b/>
                <w:color w:val="404040"/>
                <w:lang w:val="es-MX"/>
              </w:rPr>
              <w:t>Indicar si cumple o no cumple</w:t>
            </w:r>
          </w:p>
        </w:tc>
        <w:tc>
          <w:tcPr>
            <w:tcW w:w="2056" w:type="dxa"/>
            <w:vAlign w:val="center"/>
          </w:tcPr>
          <w:p w14:paraId="49A178C9" w14:textId="77777777" w:rsidR="009E67DD" w:rsidRPr="009E67DD" w:rsidRDefault="009E67DD" w:rsidP="001D3B36">
            <w:pPr>
              <w:spacing w:before="120"/>
              <w:ind w:left="-45"/>
              <w:jc w:val="center"/>
              <w:rPr>
                <w:color w:val="404040"/>
                <w:lang w:val="es-MX"/>
              </w:rPr>
            </w:pPr>
            <w:r w:rsidRPr="009E67DD">
              <w:rPr>
                <w:color w:val="808080"/>
                <w:lang w:val="es-MX"/>
              </w:rPr>
              <w:t>Haga clic aquí para escribir texto.</w:t>
            </w:r>
          </w:p>
        </w:tc>
      </w:tr>
      <w:tr w:rsidR="009E67DD" w:rsidRPr="009E67DD" w14:paraId="24C9811E" w14:textId="77777777" w:rsidTr="002002F5">
        <w:trPr>
          <w:trHeight w:val="700"/>
          <w:jc w:val="center"/>
        </w:trPr>
        <w:tc>
          <w:tcPr>
            <w:tcW w:w="662" w:type="dxa"/>
          </w:tcPr>
          <w:p w14:paraId="661ECEEE" w14:textId="77777777" w:rsidR="009E67DD" w:rsidRDefault="009E67DD" w:rsidP="001D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jc w:val="right"/>
              <w:rPr>
                <w:color w:val="595959"/>
              </w:rPr>
            </w:pPr>
            <w:r>
              <w:rPr>
                <w:color w:val="595959"/>
              </w:rPr>
              <w:t>4.1.5</w:t>
            </w:r>
          </w:p>
        </w:tc>
        <w:tc>
          <w:tcPr>
            <w:tcW w:w="5380" w:type="dxa"/>
          </w:tcPr>
          <w:p w14:paraId="46F575A6" w14:textId="77777777" w:rsidR="009E67DD" w:rsidRPr="009E67DD" w:rsidRDefault="009E67DD" w:rsidP="001D3B36">
            <w:pPr>
              <w:spacing w:before="120" w:after="120"/>
              <w:ind w:left="-45"/>
              <w:jc w:val="both"/>
              <w:rPr>
                <w:color w:val="595959"/>
                <w:lang w:val="es-MX"/>
              </w:rPr>
            </w:pPr>
            <w:r w:rsidRPr="009E67DD">
              <w:rPr>
                <w:color w:val="595959"/>
                <w:lang w:val="es-MX"/>
              </w:rPr>
              <w:t>En el caso de productos que se venden de manera compuesta al consumidor se aplica el capítulo 6.6 “Criterios de Origen” de la Norma General SPP y el Reglamento Gráfico SPP vigentes.</w:t>
            </w:r>
          </w:p>
        </w:tc>
        <w:tc>
          <w:tcPr>
            <w:tcW w:w="2090" w:type="dxa"/>
          </w:tcPr>
          <w:p w14:paraId="51AF3E71" w14:textId="77777777" w:rsidR="009E67DD" w:rsidRPr="009E67DD" w:rsidRDefault="009E67DD" w:rsidP="001D3B36">
            <w:pPr>
              <w:spacing w:before="120"/>
              <w:ind w:left="-45"/>
              <w:jc w:val="center"/>
              <w:rPr>
                <w:b/>
                <w:color w:val="404040"/>
                <w:lang w:val="es-MX"/>
              </w:rPr>
            </w:pPr>
            <w:r w:rsidRPr="009E67DD">
              <w:rPr>
                <w:b/>
                <w:color w:val="404040"/>
                <w:lang w:val="es-MX"/>
              </w:rPr>
              <w:t>Indicar si cumple o no cumple</w:t>
            </w:r>
          </w:p>
        </w:tc>
        <w:tc>
          <w:tcPr>
            <w:tcW w:w="2056" w:type="dxa"/>
            <w:vAlign w:val="center"/>
          </w:tcPr>
          <w:p w14:paraId="4AFB466C" w14:textId="77777777" w:rsidR="009E67DD" w:rsidRPr="009E67DD" w:rsidRDefault="009E67DD" w:rsidP="001D3B36">
            <w:pPr>
              <w:spacing w:before="120"/>
              <w:ind w:left="-45"/>
              <w:jc w:val="center"/>
              <w:rPr>
                <w:color w:val="404040"/>
                <w:lang w:val="es-MX"/>
              </w:rPr>
            </w:pPr>
            <w:r w:rsidRPr="009E67DD">
              <w:rPr>
                <w:color w:val="808080"/>
                <w:lang w:val="es-MX"/>
              </w:rPr>
              <w:t>Haga clic aquí para escribir texto.</w:t>
            </w:r>
          </w:p>
        </w:tc>
      </w:tr>
    </w:tbl>
    <w:p w14:paraId="616B143E" w14:textId="77777777" w:rsidR="009E67DD" w:rsidRPr="009E67DD" w:rsidRDefault="009E67DD" w:rsidP="001D3B36">
      <w:pPr>
        <w:spacing w:before="240"/>
        <w:jc w:val="both"/>
        <w:rPr>
          <w:b/>
          <w:color w:val="4F81BD"/>
          <w:highlight w:val="yellow"/>
          <w:lang w:val="es-MX"/>
        </w:rPr>
      </w:pPr>
      <w:r w:rsidRPr="009E67DD">
        <w:rPr>
          <w:color w:val="595959"/>
          <w:lang w:val="es-MX"/>
        </w:rPr>
        <w:t xml:space="preserve">En caso de detectarse anomalías con respecto al cumplimiento de los criterios antes descritos, estamos dispuestos a que se realice una Evaluación Completa a Distancia por parte del Organismo de Certificación. El costo de la evaluación estará a cargo de: </w:t>
      </w:r>
      <w:r w:rsidRPr="009E67DD">
        <w:rPr>
          <w:b/>
          <w:color w:val="4F81BD"/>
          <w:highlight w:val="yellow"/>
          <w:lang w:val="es-MX"/>
        </w:rPr>
        <w:t>Especificar si será el Comprador Final o Pequeño Comprador.</w:t>
      </w:r>
    </w:p>
    <w:p w14:paraId="63F47F24" w14:textId="77777777" w:rsidR="009E67DD" w:rsidRPr="009E67DD" w:rsidRDefault="009E67DD" w:rsidP="001D3B36">
      <w:pPr>
        <w:spacing w:before="120"/>
        <w:jc w:val="both"/>
        <w:rPr>
          <w:color w:val="595959"/>
          <w:lang w:val="es-MX"/>
        </w:rPr>
      </w:pPr>
      <w:r w:rsidRPr="009E67DD">
        <w:rPr>
          <w:color w:val="595959"/>
          <w:lang w:val="es-MX"/>
        </w:rPr>
        <w:t xml:space="preserve">Nos comprometemos a lo siguiente: </w:t>
      </w:r>
    </w:p>
    <w:p w14:paraId="35BE6225" w14:textId="3BC18A80" w:rsidR="009E67DD" w:rsidRDefault="001D3B36" w:rsidP="001D3B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right="0" w:hanging="357"/>
        <w:jc w:val="both"/>
        <w:rPr>
          <w:color w:val="666666"/>
          <w:lang w:val="es-MX"/>
        </w:rPr>
      </w:pPr>
      <w:r>
        <w:rPr>
          <w:color w:val="666666"/>
          <w:lang w:val="es-MX"/>
        </w:rPr>
        <w:t>Reportar</w:t>
      </w:r>
      <w:r w:rsidR="009E67DD">
        <w:rPr>
          <w:color w:val="666666"/>
          <w:lang w:val="es-MX"/>
        </w:rPr>
        <w:t xml:space="preserve"> anual</w:t>
      </w:r>
      <w:r>
        <w:rPr>
          <w:color w:val="666666"/>
          <w:lang w:val="es-MX"/>
        </w:rPr>
        <w:t>mente</w:t>
      </w:r>
      <w:r w:rsidR="009E67DD" w:rsidRPr="009E67DD">
        <w:rPr>
          <w:color w:val="666666"/>
          <w:lang w:val="es-MX"/>
        </w:rPr>
        <w:t xml:space="preserve"> </w:t>
      </w:r>
      <w:r>
        <w:rPr>
          <w:color w:val="666666"/>
          <w:lang w:val="es-MX"/>
        </w:rPr>
        <w:t>las</w:t>
      </w:r>
      <w:r w:rsidR="009E67DD" w:rsidRPr="009E67DD">
        <w:rPr>
          <w:color w:val="666666"/>
          <w:lang w:val="es-MX"/>
        </w:rPr>
        <w:t xml:space="preserve"> compras y ventas de producto SPP. </w:t>
      </w:r>
    </w:p>
    <w:p w14:paraId="0C25D725" w14:textId="77777777" w:rsidR="001D3B36" w:rsidRDefault="009E67DD" w:rsidP="001D3B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right="0" w:hanging="357"/>
        <w:jc w:val="both"/>
        <w:rPr>
          <w:color w:val="666666"/>
          <w:lang w:val="es-MX"/>
        </w:rPr>
      </w:pPr>
      <w:r>
        <w:rPr>
          <w:color w:val="666666"/>
          <w:lang w:val="es-MX"/>
        </w:rPr>
        <w:t>Realizar el informe de actividades anual solicitado por SPP Global</w:t>
      </w:r>
      <w:r w:rsidR="001D3B36">
        <w:rPr>
          <w:color w:val="666666"/>
          <w:lang w:val="es-MX"/>
        </w:rPr>
        <w:t>.</w:t>
      </w:r>
    </w:p>
    <w:p w14:paraId="5065AA08" w14:textId="505E1EE8" w:rsidR="009E67DD" w:rsidRPr="009E67DD" w:rsidRDefault="001D3B36" w:rsidP="001D3B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right="0" w:hanging="357"/>
        <w:jc w:val="both"/>
        <w:rPr>
          <w:color w:val="666666"/>
          <w:lang w:val="es-MX"/>
        </w:rPr>
      </w:pPr>
      <w:r>
        <w:rPr>
          <w:color w:val="666666"/>
          <w:lang w:val="es-MX"/>
        </w:rPr>
        <w:t>P</w:t>
      </w:r>
      <w:r w:rsidR="009E67DD">
        <w:rPr>
          <w:color w:val="666666"/>
          <w:lang w:val="es-MX"/>
        </w:rPr>
        <w:t xml:space="preserve">roporcionar la documentación necesaria </w:t>
      </w:r>
      <w:r>
        <w:rPr>
          <w:color w:val="666666"/>
          <w:lang w:val="es-MX"/>
        </w:rPr>
        <w:t xml:space="preserve">a SPP Global </w:t>
      </w:r>
      <w:r w:rsidR="009E67DD">
        <w:rPr>
          <w:color w:val="666666"/>
          <w:lang w:val="es-MX"/>
        </w:rPr>
        <w:t>en caso de ser seleccionado para la evaluación de renovación del registro SPP</w:t>
      </w:r>
      <w:r>
        <w:rPr>
          <w:color w:val="666666"/>
          <w:lang w:val="es-MX"/>
        </w:rPr>
        <w:t xml:space="preserve"> de nuestro aval</w:t>
      </w:r>
      <w:r w:rsidR="009E67DD">
        <w:rPr>
          <w:color w:val="666666"/>
          <w:lang w:val="es-MX"/>
        </w:rPr>
        <w:t xml:space="preserve">. </w:t>
      </w:r>
    </w:p>
    <w:p w14:paraId="63C7E5A7" w14:textId="77777777" w:rsidR="009E67DD" w:rsidRPr="009E67DD" w:rsidRDefault="009E67DD" w:rsidP="001D3B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0"/>
        <w:jc w:val="both"/>
        <w:rPr>
          <w:color w:val="666666"/>
          <w:lang w:val="es-MX"/>
        </w:rPr>
      </w:pPr>
      <w:bookmarkStart w:id="1" w:name="_heading=h.gjdgxs" w:colFirst="0" w:colLast="0"/>
      <w:bookmarkEnd w:id="1"/>
      <w:r w:rsidRPr="009E67DD">
        <w:rPr>
          <w:color w:val="666666"/>
          <w:lang w:val="es-MX"/>
        </w:rPr>
        <w:t xml:space="preserve">El Reporte Anual de compras de producto SPP realizadas por el Pequeño Comprador, estará a cargo de:  </w:t>
      </w:r>
      <w:r w:rsidRPr="009E67DD">
        <w:rPr>
          <w:b/>
          <w:color w:val="4F81BD"/>
          <w:highlight w:val="yellow"/>
          <w:lang w:val="es-MX"/>
        </w:rPr>
        <w:t>Especificar si será el Comprador Final o Pequeño Comprador</w:t>
      </w:r>
      <w:r w:rsidRPr="009E67DD">
        <w:rPr>
          <w:b/>
          <w:color w:val="666666"/>
          <w:lang w:val="es-MX"/>
        </w:rPr>
        <w:t xml:space="preserve"> *</w:t>
      </w:r>
      <w:r w:rsidRPr="009E67DD">
        <w:rPr>
          <w:b/>
          <w:i/>
          <w:color w:val="666666"/>
          <w:lang w:val="es-MX"/>
        </w:rPr>
        <w:t>Sólo aplica para el Registro a través de Compradores Finales</w:t>
      </w:r>
    </w:p>
    <w:p w14:paraId="06C22B10" w14:textId="0499041A" w:rsidR="009E67DD" w:rsidRPr="009E67DD" w:rsidRDefault="009E67DD" w:rsidP="001D3B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right="0" w:hanging="357"/>
        <w:jc w:val="both"/>
        <w:rPr>
          <w:color w:val="595959"/>
          <w:lang w:val="es-MX"/>
        </w:rPr>
      </w:pPr>
      <w:r w:rsidRPr="009E67DD">
        <w:rPr>
          <w:color w:val="595959"/>
          <w:lang w:val="es-MX"/>
        </w:rPr>
        <w:t>Pagar una membresía a SPP Global, directamente o a través del Comprador Final (CF</w:t>
      </w:r>
      <w:proofErr w:type="gramStart"/>
      <w:r w:rsidRPr="009E67DD">
        <w:rPr>
          <w:color w:val="595959"/>
          <w:lang w:val="es-MX"/>
        </w:rPr>
        <w:t>)</w:t>
      </w:r>
      <w:r>
        <w:rPr>
          <w:color w:val="595959"/>
          <w:lang w:val="es-MX"/>
        </w:rPr>
        <w:t xml:space="preserve">, </w:t>
      </w:r>
      <w:r w:rsidRPr="009E67DD">
        <w:rPr>
          <w:color w:val="595959"/>
          <w:lang w:val="es-MX"/>
        </w:rPr>
        <w:t xml:space="preserve"> Organización</w:t>
      </w:r>
      <w:proofErr w:type="gramEnd"/>
      <w:r w:rsidRPr="009E67DD">
        <w:rPr>
          <w:color w:val="595959"/>
          <w:lang w:val="es-MX"/>
        </w:rPr>
        <w:t xml:space="preserve"> de Pequeños Productores (OPP)</w:t>
      </w:r>
      <w:r>
        <w:rPr>
          <w:color w:val="595959"/>
          <w:lang w:val="es-MX"/>
        </w:rPr>
        <w:t xml:space="preserve"> o Distribuidor de Materia Prima (DMP)</w:t>
      </w:r>
      <w:r w:rsidRPr="009E67DD">
        <w:rPr>
          <w:color w:val="595959"/>
          <w:lang w:val="es-MX"/>
        </w:rPr>
        <w:t>, de acuerdo con el valor total de compras durante el año anterior y conforme los montos establecidos en el Reglamento de Costos SPP. Es importante que el CF</w:t>
      </w:r>
      <w:r>
        <w:rPr>
          <w:color w:val="595959"/>
          <w:lang w:val="es-MX"/>
        </w:rPr>
        <w:t>,</w:t>
      </w:r>
      <w:r w:rsidRPr="009E67DD">
        <w:rPr>
          <w:color w:val="595959"/>
          <w:lang w:val="es-MX"/>
        </w:rPr>
        <w:t xml:space="preserve"> OPP</w:t>
      </w:r>
      <w:r>
        <w:rPr>
          <w:color w:val="595959"/>
          <w:lang w:val="es-MX"/>
        </w:rPr>
        <w:t xml:space="preserve"> o DMP</w:t>
      </w:r>
      <w:r w:rsidRPr="009E67DD">
        <w:rPr>
          <w:color w:val="595959"/>
          <w:lang w:val="es-MX"/>
        </w:rPr>
        <w:t xml:space="preserve"> establezca acuerdos claros con el Pequeño Comprador sobre la forma de pago.</w:t>
      </w:r>
    </w:p>
    <w:p w14:paraId="61FAADCC" w14:textId="77777777" w:rsidR="009E67DD" w:rsidRPr="009E67DD" w:rsidRDefault="009E67DD" w:rsidP="001D3B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right="0" w:hanging="357"/>
        <w:jc w:val="both"/>
        <w:rPr>
          <w:b/>
          <w:color w:val="595959"/>
          <w:lang w:val="es-MX"/>
        </w:rPr>
      </w:pPr>
      <w:r w:rsidRPr="009E67DD">
        <w:rPr>
          <w:color w:val="595959"/>
          <w:lang w:val="es-MX"/>
        </w:rPr>
        <w:t xml:space="preserve">Pagar una Cuota de Uso a SPP Global, directamente o a través de la OPP, de acuerdo con el tipo de producto, el valor y volumen total de compras durante el año anterior. </w:t>
      </w:r>
      <w:r w:rsidRPr="009E67DD">
        <w:rPr>
          <w:b/>
          <w:color w:val="595959"/>
          <w:lang w:val="es-MX"/>
        </w:rPr>
        <w:t>*</w:t>
      </w:r>
      <w:r w:rsidRPr="009E67DD">
        <w:rPr>
          <w:b/>
          <w:i/>
          <w:color w:val="595959"/>
          <w:lang w:val="es-MX"/>
        </w:rPr>
        <w:t>Solo en caso de Registro a través de una Organización de Pequeños Productores.</w:t>
      </w:r>
    </w:p>
    <w:p w14:paraId="68EA52A8" w14:textId="77777777" w:rsidR="009E67DD" w:rsidRPr="009E67DD" w:rsidRDefault="009E67DD" w:rsidP="001D3B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right="0" w:hanging="357"/>
        <w:jc w:val="both"/>
        <w:rPr>
          <w:b/>
          <w:color w:val="595959"/>
          <w:lang w:val="es-MX"/>
        </w:rPr>
      </w:pPr>
      <w:r w:rsidRPr="009E67DD">
        <w:rPr>
          <w:bCs/>
          <w:iCs/>
          <w:color w:val="595959"/>
          <w:lang w:val="es-MX"/>
        </w:rPr>
        <w:t>Solicitar la aprobación del uso del logo SPP en las etiquetas y embalajes de los productos finales a comercializar hacia el consumidor final.</w:t>
      </w:r>
    </w:p>
    <w:p w14:paraId="0071F849" w14:textId="77777777" w:rsidR="009E67DD" w:rsidRPr="009E67DD" w:rsidRDefault="009E67DD" w:rsidP="001D3B36">
      <w:pPr>
        <w:spacing w:before="240" w:after="240"/>
        <w:jc w:val="both"/>
        <w:rPr>
          <w:color w:val="595959"/>
          <w:lang w:val="es-MX"/>
        </w:rPr>
      </w:pPr>
      <w:r w:rsidRPr="009E67DD">
        <w:rPr>
          <w:color w:val="595959"/>
          <w:lang w:val="es-MX"/>
        </w:rPr>
        <w:t xml:space="preserve">Se extiende la presente Declaración Jurada de Cumplimiento en </w:t>
      </w:r>
      <w:r w:rsidRPr="009E67DD">
        <w:rPr>
          <w:i/>
          <w:color w:val="4F81BD"/>
          <w:highlight w:val="yellow"/>
          <w:lang w:val="es-MX"/>
        </w:rPr>
        <w:t>Lugar y Fecha</w:t>
      </w:r>
      <w:r w:rsidRPr="009E67DD">
        <w:rPr>
          <w:color w:val="595959"/>
          <w:lang w:val="es-MX"/>
        </w:rPr>
        <w:t>, para los fines del Proceso de Registro como Pequeño Comprador SPP.</w:t>
      </w:r>
    </w:p>
    <w:p w14:paraId="2F4EC8A9" w14:textId="77777777" w:rsidR="009E67DD" w:rsidRPr="009E67DD" w:rsidRDefault="009E67DD" w:rsidP="001D3B36">
      <w:pPr>
        <w:spacing w:before="120"/>
        <w:ind w:hanging="312"/>
        <w:jc w:val="both"/>
        <w:rPr>
          <w:color w:val="595959"/>
          <w:lang w:val="es-MX"/>
        </w:rPr>
      </w:pPr>
    </w:p>
    <w:p w14:paraId="7C74C173" w14:textId="77777777" w:rsidR="009E67DD" w:rsidRPr="008C303C" w:rsidRDefault="009E67DD" w:rsidP="001D3B36">
      <w:pPr>
        <w:spacing w:before="120"/>
        <w:ind w:hanging="312"/>
        <w:jc w:val="both"/>
        <w:rPr>
          <w:b/>
          <w:bCs/>
          <w:color w:val="595959"/>
          <w:lang w:val="es-MX"/>
        </w:rPr>
      </w:pPr>
      <w:r w:rsidRPr="008C303C">
        <w:rPr>
          <w:b/>
          <w:bCs/>
          <w:color w:val="595959"/>
          <w:lang w:val="es-MX"/>
        </w:rPr>
        <w:t>ATENTAMENTE.</w:t>
      </w:r>
    </w:p>
    <w:p w14:paraId="262E5E1D" w14:textId="77777777" w:rsidR="009E67DD" w:rsidRPr="008C303C" w:rsidRDefault="009E67DD" w:rsidP="001D3B36">
      <w:pPr>
        <w:spacing w:before="120"/>
        <w:ind w:hanging="312"/>
        <w:jc w:val="both"/>
        <w:rPr>
          <w:b/>
          <w:bCs/>
          <w:i/>
          <w:color w:val="4F81BD"/>
          <w:lang w:val="es-MX"/>
        </w:rPr>
      </w:pPr>
    </w:p>
    <w:p w14:paraId="5BDD4E08" w14:textId="77777777" w:rsidR="009E67DD" w:rsidRPr="008C303C" w:rsidRDefault="009E67DD" w:rsidP="001D3B36">
      <w:pPr>
        <w:spacing w:before="120"/>
        <w:ind w:hanging="312"/>
        <w:jc w:val="both"/>
        <w:rPr>
          <w:b/>
          <w:bCs/>
          <w:i/>
          <w:color w:val="4F81BD"/>
          <w:sz w:val="18"/>
          <w:szCs w:val="18"/>
          <w:lang w:val="es-MX"/>
        </w:rPr>
      </w:pPr>
      <w:r w:rsidRPr="008C303C">
        <w:rPr>
          <w:b/>
          <w:bCs/>
          <w:i/>
          <w:color w:val="4F81BD"/>
          <w:highlight w:val="yellow"/>
          <w:lang w:val="es-MX"/>
        </w:rPr>
        <w:t xml:space="preserve">Nombre, Cargo y </w:t>
      </w:r>
      <w:proofErr w:type="gramStart"/>
      <w:r w:rsidRPr="008C303C">
        <w:rPr>
          <w:b/>
          <w:bCs/>
          <w:i/>
          <w:color w:val="4F81BD"/>
          <w:highlight w:val="yellow"/>
          <w:lang w:val="es-MX"/>
        </w:rPr>
        <w:t>firma  del</w:t>
      </w:r>
      <w:proofErr w:type="gramEnd"/>
      <w:r w:rsidRPr="008C303C">
        <w:rPr>
          <w:b/>
          <w:bCs/>
          <w:i/>
          <w:color w:val="4F81BD"/>
          <w:highlight w:val="yellow"/>
          <w:lang w:val="es-MX"/>
        </w:rPr>
        <w:t xml:space="preserve"> representante del Pequeño Comprador Registrado</w:t>
      </w:r>
    </w:p>
    <w:sectPr w:rsidR="009E67DD" w:rsidRPr="008C3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4" w:right="566" w:bottom="283" w:left="566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986C" w14:textId="77777777" w:rsidR="008800C3" w:rsidRDefault="008800C3">
      <w:pPr>
        <w:spacing w:before="0" w:after="0"/>
      </w:pPr>
      <w:r>
        <w:separator/>
      </w:r>
    </w:p>
  </w:endnote>
  <w:endnote w:type="continuationSeparator" w:id="0">
    <w:p w14:paraId="618F5F6D" w14:textId="77777777" w:rsidR="008800C3" w:rsidRDefault="008800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280E" w14:textId="77777777" w:rsidR="002000B4" w:rsidRDefault="002000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6459" w14:textId="77777777" w:rsidR="002000B4" w:rsidRDefault="00000000">
    <w:pPr>
      <w:ind w:right="0"/>
      <w:jc w:val="right"/>
      <w:rPr>
        <w:b/>
        <w:color w:val="595959"/>
        <w:sz w:val="18"/>
        <w:szCs w:val="18"/>
      </w:rPr>
    </w:pPr>
    <w:r>
      <w:rPr>
        <w:b/>
        <w:color w:val="054F7A"/>
        <w:sz w:val="18"/>
        <w:szCs w:val="18"/>
      </w:rPr>
      <w:t>www.spp.coop | SPP Global</w:t>
    </w:r>
  </w:p>
  <w:p w14:paraId="7D00A01E" w14:textId="77777777" w:rsidR="002000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E67DD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9E67DD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2126" w14:textId="77777777" w:rsidR="002000B4" w:rsidRDefault="002000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50F9" w14:textId="77777777" w:rsidR="008800C3" w:rsidRDefault="008800C3">
      <w:pPr>
        <w:spacing w:before="0" w:after="0"/>
      </w:pPr>
      <w:r>
        <w:separator/>
      </w:r>
    </w:p>
  </w:footnote>
  <w:footnote w:type="continuationSeparator" w:id="0">
    <w:p w14:paraId="665DFBDB" w14:textId="77777777" w:rsidR="008800C3" w:rsidRDefault="008800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B635" w14:textId="77777777" w:rsidR="002000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4A72CC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4.75pt;height:635.9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38C6" w14:textId="26E7DBE0" w:rsidR="002000B4" w:rsidRPr="009E67DD" w:rsidRDefault="009E67DD">
    <w:pPr>
      <w:ind w:left="420" w:right="40" w:hanging="280"/>
      <w:jc w:val="right"/>
      <w:rPr>
        <w:b/>
        <w:sz w:val="20"/>
        <w:szCs w:val="20"/>
        <w:lang w:val="es-MX"/>
      </w:rPr>
    </w:pPr>
    <w:r>
      <w:rPr>
        <w:b/>
        <w:sz w:val="20"/>
        <w:szCs w:val="20"/>
        <w:lang w:val="es-MX"/>
      </w:rPr>
      <w:t>Formato- Declaración jurada para Pequeños Compradores</w:t>
    </w:r>
    <w:r w:rsidR="00000000">
      <w:rPr>
        <w:noProof/>
      </w:rPr>
      <w:drawing>
        <wp:anchor distT="114300" distB="114300" distL="114300" distR="114300" simplePos="0" relativeHeight="251656704" behindDoc="0" locked="0" layoutInCell="1" hidden="0" allowOverlap="1" wp14:anchorId="312884D5" wp14:editId="7A7CB279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904500" cy="900000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5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5DEBB4" w14:textId="201B9B4D" w:rsidR="002000B4" w:rsidRPr="009E67DD" w:rsidRDefault="009E67DD">
    <w:pPr>
      <w:ind w:left="420" w:right="40" w:hanging="280"/>
      <w:jc w:val="right"/>
      <w:rPr>
        <w:sz w:val="20"/>
        <w:szCs w:val="20"/>
        <w:lang w:val="es-MX"/>
      </w:rPr>
    </w:pPr>
    <w:r>
      <w:rPr>
        <w:sz w:val="20"/>
        <w:szCs w:val="20"/>
        <w:lang w:val="es-MX"/>
      </w:rPr>
      <w:t>SPP Global</w:t>
    </w:r>
  </w:p>
  <w:p w14:paraId="55284842" w14:textId="1AC2E047" w:rsidR="002000B4" w:rsidRDefault="009E67DD">
    <w:pPr>
      <w:ind w:left="420" w:right="40" w:hanging="280"/>
      <w:jc w:val="right"/>
      <w:rPr>
        <w:sz w:val="20"/>
        <w:szCs w:val="20"/>
        <w:lang w:val="es-MX"/>
      </w:rPr>
    </w:pPr>
    <w:r>
      <w:rPr>
        <w:sz w:val="20"/>
        <w:szCs w:val="20"/>
        <w:lang w:val="es-MX"/>
      </w:rPr>
      <w:t>2023</w:t>
    </w:r>
    <w:r w:rsidR="00000000" w:rsidRPr="009E67DD">
      <w:rPr>
        <w:sz w:val="20"/>
        <w:szCs w:val="20"/>
        <w:lang w:val="es-MX"/>
      </w:rPr>
      <w:t>-</w:t>
    </w:r>
    <w:r>
      <w:rPr>
        <w:sz w:val="20"/>
        <w:szCs w:val="20"/>
        <w:lang w:val="es-MX"/>
      </w:rPr>
      <w:t>08</w:t>
    </w:r>
    <w:r w:rsidR="00000000" w:rsidRPr="009E67DD">
      <w:rPr>
        <w:sz w:val="20"/>
        <w:szCs w:val="20"/>
        <w:lang w:val="es-MX"/>
      </w:rPr>
      <w:t>-</w:t>
    </w:r>
    <w:r>
      <w:rPr>
        <w:sz w:val="20"/>
        <w:szCs w:val="20"/>
        <w:lang w:val="es-MX"/>
      </w:rPr>
      <w:t>18</w:t>
    </w:r>
    <w:r w:rsidR="00000000" w:rsidRPr="009E67DD">
      <w:rPr>
        <w:sz w:val="20"/>
        <w:szCs w:val="20"/>
        <w:lang w:val="es-MX"/>
      </w:rPr>
      <w:t>_V</w:t>
    </w:r>
    <w:r>
      <w:rPr>
        <w:sz w:val="20"/>
        <w:szCs w:val="20"/>
        <w:lang w:val="es-MX"/>
      </w:rPr>
      <w:t>3.3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D18B8" w14:textId="77777777" w:rsidR="002000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1CD7B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4.75pt;height:635.9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67045"/>
    <w:multiLevelType w:val="multilevel"/>
    <w:tmpl w:val="A6D84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552CE"/>
    <w:multiLevelType w:val="multilevel"/>
    <w:tmpl w:val="E3BC2A8E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10E24B9"/>
    <w:multiLevelType w:val="multilevel"/>
    <w:tmpl w:val="130ACC7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05" w:hanging="480"/>
      </w:pPr>
    </w:lvl>
    <w:lvl w:ilvl="2">
      <w:start w:val="1"/>
      <w:numFmt w:val="lowerLetter"/>
      <w:lvlText w:val="%3.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3" w15:restartNumberingAfterBreak="0">
    <w:nsid w:val="79F75AB6"/>
    <w:multiLevelType w:val="multilevel"/>
    <w:tmpl w:val="6D3C3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0825896">
    <w:abstractNumId w:val="1"/>
  </w:num>
  <w:num w:numId="2" w16cid:durableId="874123666">
    <w:abstractNumId w:val="0"/>
  </w:num>
  <w:num w:numId="3" w16cid:durableId="825244622">
    <w:abstractNumId w:val="2"/>
  </w:num>
  <w:num w:numId="4" w16cid:durableId="1928533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B4"/>
    <w:rsid w:val="001D3B36"/>
    <w:rsid w:val="002000B4"/>
    <w:rsid w:val="008800C3"/>
    <w:rsid w:val="008C303C"/>
    <w:rsid w:val="009E67DD"/>
    <w:rsid w:val="00B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46772"/>
  <w15:docId w15:val="{97903F16-75F2-4ED9-A070-563917F2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s-MX" w:bidi="ar-SA"/>
      </w:rPr>
    </w:rPrDefault>
    <w:pPrDefault>
      <w:pPr>
        <w:spacing w:before="80" w:after="80"/>
        <w:ind w:right="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144"/>
      <w:outlineLvl w:val="0"/>
    </w:pPr>
    <w:rPr>
      <w:b/>
      <w:color w:val="4F62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2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2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2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b/>
      <w:i/>
      <w:color w:val="054F7A"/>
      <w:sz w:val="26"/>
      <w:szCs w:val="26"/>
    </w:rPr>
  </w:style>
  <w:style w:type="table" w:customStyle="1" w:styleId="5">
    <w:name w:val="5"/>
    <w:basedOn w:val="TableNormal5"/>
    <w:tblPr>
      <w:tblStyleRowBandSize w:val="1"/>
      <w:tblStyleColBandSize w:val="1"/>
    </w:tblPr>
  </w:style>
  <w:style w:type="table" w:customStyle="1" w:styleId="4">
    <w:name w:val="4"/>
    <w:basedOn w:val="TableNormal5"/>
    <w:tblPr>
      <w:tblStyleRowBandSize w:val="1"/>
      <w:tblStyleColBandSize w:val="1"/>
    </w:tblPr>
  </w:style>
  <w:style w:type="table" w:customStyle="1" w:styleId="3">
    <w:name w:val="3"/>
    <w:basedOn w:val="TableNormal5"/>
    <w:tblPr>
      <w:tblStyleRowBandSize w:val="1"/>
      <w:tblStyleColBandSize w:val="1"/>
    </w:tblPr>
  </w:style>
  <w:style w:type="table" w:customStyle="1" w:styleId="2">
    <w:name w:val="2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2A37"/>
  </w:style>
  <w:style w:type="paragraph" w:styleId="Piedepgina">
    <w:name w:val="footer"/>
    <w:basedOn w:val="Normal"/>
    <w:link w:val="Piedepgina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37"/>
  </w:style>
  <w:style w:type="character" w:customStyle="1" w:styleId="Ttulo7Car">
    <w:name w:val="Título 7 Car"/>
    <w:basedOn w:val="Fuentedeprrafopredeter"/>
    <w:link w:val="Ttulo7"/>
    <w:uiPriority w:val="9"/>
    <w:semiHidden/>
    <w:rsid w:val="007D5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2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8F10DE"/>
    <w:pPr>
      <w:ind w:left="720"/>
      <w:contextualSpacing/>
    </w:pPr>
  </w:style>
  <w:style w:type="character" w:customStyle="1" w:styleId="shorttext">
    <w:name w:val="short_text"/>
    <w:basedOn w:val="Fuentedeprrafopredeter"/>
    <w:rsid w:val="00C91D24"/>
  </w:style>
  <w:style w:type="paragraph" w:customStyle="1" w:styleId="Default">
    <w:name w:val="Default"/>
    <w:rsid w:val="00D9686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6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57C4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7C4"/>
  </w:style>
  <w:style w:type="character" w:styleId="Refdenotaalpie">
    <w:name w:val="footnote reference"/>
    <w:basedOn w:val="Fuentedeprrafopredeter"/>
    <w:uiPriority w:val="99"/>
    <w:semiHidden/>
    <w:unhideWhenUsed/>
    <w:rsid w:val="000757C4"/>
    <w:rPr>
      <w:vertAlign w:val="superscript"/>
    </w:rPr>
  </w:style>
  <w:style w:type="paragraph" w:customStyle="1" w:styleId="Ttulo11">
    <w:name w:val="Título 11"/>
    <w:basedOn w:val="Normal"/>
    <w:rsid w:val="00AD3323"/>
    <w:pPr>
      <w:numPr>
        <w:numId w:val="1"/>
      </w:numPr>
    </w:pPr>
  </w:style>
  <w:style w:type="paragraph" w:customStyle="1" w:styleId="Ttulo21">
    <w:name w:val="Título 21"/>
    <w:basedOn w:val="Normal"/>
    <w:rsid w:val="00AD3323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AD3323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AD3323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AD3323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AD3323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AD3323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AD3323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AD3323"/>
    <w:pPr>
      <w:numPr>
        <w:ilvl w:val="8"/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E94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46F2"/>
    <w:rPr>
      <w:color w:val="605E5C"/>
      <w:shd w:val="clear" w:color="auto" w:fill="E1DFDD"/>
    </w:rPr>
  </w:style>
  <w:style w:type="paragraph" w:customStyle="1" w:styleId="Estilo1">
    <w:name w:val="Estilo1"/>
    <w:basedOn w:val="Prrafodelista"/>
    <w:link w:val="Estilo1Car"/>
    <w:qFormat/>
    <w:rsid w:val="00365814"/>
    <w:pPr>
      <w:tabs>
        <w:tab w:val="num" w:pos="720"/>
      </w:tabs>
      <w:autoSpaceDE w:val="0"/>
      <w:autoSpaceDN w:val="0"/>
      <w:adjustRightInd w:val="0"/>
      <w:spacing w:before="240" w:after="240"/>
      <w:ind w:left="567" w:hanging="567"/>
      <w:contextualSpacing w:val="0"/>
      <w:jc w:val="both"/>
    </w:pPr>
    <w:rPr>
      <w:b/>
      <w:bCs/>
      <w:color w:val="9BBB59" w:themeColor="accent3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2FE9"/>
  </w:style>
  <w:style w:type="character" w:customStyle="1" w:styleId="Estilo1Car">
    <w:name w:val="Estilo1 Car"/>
    <w:basedOn w:val="PrrafodelistaCar"/>
    <w:link w:val="Estilo1"/>
    <w:rsid w:val="00365814"/>
    <w:rPr>
      <w:rFonts w:ascii="Arial" w:hAnsi="Arial" w:cs="Arial"/>
      <w:b/>
      <w:bCs/>
      <w:color w:val="9BBB59" w:themeColor="accent3"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B55F0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18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D62B5"/>
    <w:pPr>
      <w:widowControl w:val="0"/>
      <w:autoSpaceDE w:val="0"/>
      <w:autoSpaceDN w:val="0"/>
      <w:spacing w:after="0"/>
      <w:ind w:left="113"/>
      <w:jc w:val="both"/>
    </w:pPr>
    <w:rPr>
      <w:lang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62B5"/>
    <w:rPr>
      <w:rFonts w:ascii="Arial" w:eastAsia="Arial" w:hAnsi="Arial" w:cs="Arial"/>
      <w:lang w:val="en-US" w:eastAsia="en-US" w:bidi="en-US"/>
    </w:rPr>
  </w:style>
  <w:style w:type="paragraph" w:styleId="Revisin">
    <w:name w:val="Revision"/>
    <w:hidden/>
    <w:uiPriority w:val="99"/>
    <w:semiHidden/>
    <w:rsid w:val="005D29CA"/>
    <w:pPr>
      <w:spacing w:after="0"/>
    </w:pPr>
  </w:style>
  <w:style w:type="paragraph" w:customStyle="1" w:styleId="P68B1DB1-Normal1">
    <w:name w:val="P68B1DB1-Normal1"/>
    <w:basedOn w:val="Normal"/>
    <w:rsid w:val="00507AD3"/>
    <w:rPr>
      <w:color w:val="404040" w:themeColor="text1" w:themeTint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6F47E4"/>
    <w:rPr>
      <w:color w:val="605E5C"/>
      <w:shd w:val="clear" w:color="auto" w:fill="E1DFDD"/>
    </w:rPr>
  </w:style>
  <w:style w:type="paragraph" w:customStyle="1" w:styleId="P68B1DB1-Normal2">
    <w:name w:val="P68B1DB1-Normal2"/>
    <w:basedOn w:val="Normal"/>
    <w:rsid w:val="00D4400B"/>
  </w:style>
  <w:style w:type="paragraph" w:styleId="Sinespaciado">
    <w:name w:val="No Spacing"/>
    <w:uiPriority w:val="1"/>
    <w:qFormat/>
    <w:rsid w:val="0035017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txcMzLOxN4fDIPd0N+GSFSlGg==">CgMxLjAyDmguY3U3NjJjOHJzeGNzOAByITFKRFQtS2hNUGk0bkhzbTJPRDNkcFBEc3VrTW9OalgyVA==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63A694-71D2-4CD8-8FE1-1268B521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Spp</dc:creator>
  <cp:lastModifiedBy>Responsable de Certificación y Calidad</cp:lastModifiedBy>
  <cp:revision>3</cp:revision>
  <dcterms:created xsi:type="dcterms:W3CDTF">2025-03-12T20:05:00Z</dcterms:created>
  <dcterms:modified xsi:type="dcterms:W3CDTF">2025-03-12T20:05:00Z</dcterms:modified>
</cp:coreProperties>
</file>