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60"/>
        <w:gridCol w:w="424"/>
        <w:gridCol w:w="1323"/>
        <w:gridCol w:w="95"/>
        <w:gridCol w:w="567"/>
        <w:gridCol w:w="291"/>
        <w:gridCol w:w="560"/>
        <w:gridCol w:w="425"/>
        <w:gridCol w:w="708"/>
        <w:gridCol w:w="426"/>
        <w:gridCol w:w="236"/>
        <w:gridCol w:w="615"/>
        <w:gridCol w:w="709"/>
        <w:gridCol w:w="1417"/>
        <w:gridCol w:w="568"/>
        <w:gridCol w:w="67"/>
      </w:tblGrid>
      <w:tr w:rsidR="00ED26DA" w:rsidRPr="00546840" w14:paraId="34D84CDC" w14:textId="77777777" w:rsidTr="00763336">
        <w:trPr>
          <w:gridBefore w:val="1"/>
          <w:gridAfter w:val="1"/>
          <w:wBefore w:w="69" w:type="dxa"/>
          <w:wAfter w:w="67" w:type="dxa"/>
          <w:trHeight w:val="454"/>
        </w:trPr>
        <w:tc>
          <w:tcPr>
            <w:tcW w:w="9924" w:type="dxa"/>
            <w:gridSpan w:val="15"/>
            <w:shd w:val="clear" w:color="auto" w:fill="B7DDE8"/>
            <w:vAlign w:val="center"/>
          </w:tcPr>
          <w:p w14:paraId="046BC103" w14:textId="77777777" w:rsidR="00ED26DA" w:rsidRPr="00ED26DA" w:rsidRDefault="00ED26DA" w:rsidP="00ED26DA">
            <w:pPr>
              <w:spacing w:line="276" w:lineRule="auto"/>
              <w:jc w:val="center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  <w:t>REVISIÓN DEL EXPEDIENTE PARA LA DICTAMINACIÓN SOBRE</w:t>
            </w:r>
          </w:p>
        </w:tc>
      </w:tr>
      <w:tr w:rsidR="00ED26DA" w:rsidRPr="00ED26DA" w14:paraId="5039848F" w14:textId="77777777" w:rsidTr="00763336">
        <w:trPr>
          <w:gridBefore w:val="1"/>
          <w:gridAfter w:val="1"/>
          <w:wBefore w:w="69" w:type="dxa"/>
          <w:wAfter w:w="67" w:type="dxa"/>
          <w:trHeight w:val="300"/>
        </w:trPr>
        <w:tc>
          <w:tcPr>
            <w:tcW w:w="1984" w:type="dxa"/>
            <w:gridSpan w:val="2"/>
            <w:shd w:val="clear" w:color="auto" w:fill="FFFFFF"/>
          </w:tcPr>
          <w:p w14:paraId="6909534F" w14:textId="77777777" w:rsidR="00ED26DA" w:rsidRPr="00ED26DA" w:rsidRDefault="00ED26DA" w:rsidP="00ED26DA">
            <w:pPr>
              <w:pStyle w:val="Piedepgina"/>
              <w:tabs>
                <w:tab w:val="left" w:pos="5103"/>
                <w:tab w:val="left" w:pos="7371"/>
              </w:tabs>
              <w:spacing w:after="80"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Certificación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25CDF12A" w14:textId="77777777" w:rsidR="00ED26DA" w:rsidRPr="00ED26DA" w:rsidRDefault="00ED26DA" w:rsidP="00ED26DA">
            <w:pPr>
              <w:pStyle w:val="Encabezado"/>
              <w:spacing w:after="80"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Registro</w:t>
            </w:r>
          </w:p>
        </w:tc>
        <w:tc>
          <w:tcPr>
            <w:tcW w:w="1984" w:type="dxa"/>
            <w:gridSpan w:val="4"/>
            <w:shd w:val="clear" w:color="auto" w:fill="FFFFFF"/>
          </w:tcPr>
          <w:p w14:paraId="68A9AE93" w14:textId="77777777" w:rsidR="00ED26DA" w:rsidRPr="00ED26DA" w:rsidRDefault="00ED26DA" w:rsidP="00ED26DA">
            <w:pPr>
              <w:pStyle w:val="Encabezado"/>
              <w:spacing w:after="80"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Seguimiento</w:t>
            </w:r>
          </w:p>
        </w:tc>
        <w:tc>
          <w:tcPr>
            <w:tcW w:w="1986" w:type="dxa"/>
            <w:gridSpan w:val="4"/>
            <w:shd w:val="clear" w:color="auto" w:fill="FFFFFF"/>
          </w:tcPr>
          <w:p w14:paraId="509B20D5" w14:textId="77777777" w:rsidR="00ED26DA" w:rsidRPr="00ED26DA" w:rsidRDefault="00ED26DA" w:rsidP="00ED26DA">
            <w:pPr>
              <w:pStyle w:val="Encabezado"/>
              <w:spacing w:after="80"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bCs/>
                <w:sz w:val="20"/>
                <w:szCs w:val="20"/>
                <w:lang w:val="es-ES_tradnl"/>
              </w:rPr>
              <w:t>Anual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6A4766A4" w14:textId="77777777" w:rsidR="00ED26DA" w:rsidRPr="00ED26DA" w:rsidRDefault="00ED26DA" w:rsidP="00ED26DA">
            <w:pPr>
              <w:pStyle w:val="Encabezado"/>
              <w:spacing w:after="80" w:line="276" w:lineRule="auto"/>
              <w:jc w:val="center"/>
              <w:rPr>
                <w:rFonts w:ascii="Acumin Variable Concept Medium" w:hAnsi="Acumin Variable Concept Medium"/>
                <w:bCs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bCs/>
                <w:sz w:val="20"/>
                <w:szCs w:val="20"/>
                <w:lang w:val="es-ES_tradnl"/>
              </w:rPr>
              <w:t>Control</w:t>
            </w:r>
          </w:p>
        </w:tc>
      </w:tr>
      <w:tr w:rsidR="00ED26DA" w:rsidRPr="00ED26DA" w14:paraId="7C77E98B" w14:textId="77777777" w:rsidTr="00763336">
        <w:trPr>
          <w:gridBefore w:val="1"/>
          <w:gridAfter w:val="1"/>
          <w:wBefore w:w="69" w:type="dxa"/>
          <w:wAfter w:w="67" w:type="dxa"/>
          <w:trHeight w:val="397"/>
        </w:trPr>
        <w:tc>
          <w:tcPr>
            <w:tcW w:w="9924" w:type="dxa"/>
            <w:gridSpan w:val="15"/>
            <w:shd w:val="clear" w:color="auto" w:fill="FFFFFF"/>
            <w:vAlign w:val="center"/>
          </w:tcPr>
          <w:p w14:paraId="499F39C4" w14:textId="77777777" w:rsidR="00ED26DA" w:rsidRPr="00ED26DA" w:rsidRDefault="00ED26DA" w:rsidP="00ED26DA">
            <w:pPr>
              <w:spacing w:line="276" w:lineRule="auto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Nombre</w:t>
            </w:r>
            <w:r w:rsidRPr="00ED26DA"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  <w:t>:</w:t>
            </w:r>
            <w:r w:rsidRPr="00ED26DA">
              <w:rPr>
                <w:rFonts w:ascii="Acumin Variable Concept Medium" w:hAnsi="Acumin Variable Concept Medium"/>
                <w:b/>
                <w:sz w:val="20"/>
                <w:szCs w:val="20"/>
              </w:rPr>
              <w:t xml:space="preserve"> </w:t>
            </w:r>
          </w:p>
        </w:tc>
      </w:tr>
      <w:tr w:rsidR="00ED26DA" w:rsidRPr="00ED26DA" w14:paraId="67B16D63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9924" w:type="dxa"/>
            <w:gridSpan w:val="15"/>
            <w:shd w:val="clear" w:color="auto" w:fill="B7DDE8"/>
            <w:vAlign w:val="center"/>
          </w:tcPr>
          <w:p w14:paraId="1370C139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  <w:t>REVISIÓN DE LA PLANIFICACIÓN</w:t>
            </w:r>
          </w:p>
        </w:tc>
      </w:tr>
      <w:tr w:rsidR="00ED26DA" w:rsidRPr="00ED26DA" w14:paraId="53DC17BC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5245" w:type="dxa"/>
            <w:gridSpan w:val="8"/>
            <w:vAlign w:val="center"/>
          </w:tcPr>
          <w:p w14:paraId="1CBE6C53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Aplicación del procedimiento de determinación de riesgos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5B35" w14:textId="77777777" w:rsidR="00ED26DA" w:rsidRPr="00ED26DA" w:rsidRDefault="00ED26DA" w:rsidP="00ED26DA">
            <w:pPr>
              <w:pStyle w:val="Piedepgina"/>
              <w:tabs>
                <w:tab w:val="left" w:pos="5103"/>
                <w:tab w:val="left" w:pos="7371"/>
              </w:tabs>
              <w:spacing w:after="80"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Se realizó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90DDCCA" w14:textId="77777777" w:rsidR="00ED26DA" w:rsidRPr="00ED26DA" w:rsidRDefault="00ED26DA" w:rsidP="00ED26DA">
            <w:pPr>
              <w:pStyle w:val="Piedepgina"/>
              <w:spacing w:after="80"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No se realizó</w:t>
            </w:r>
          </w:p>
        </w:tc>
      </w:tr>
      <w:tr w:rsidR="00ED26DA" w:rsidRPr="00ED26DA" w14:paraId="4E09E5DB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5245" w:type="dxa"/>
            <w:gridSpan w:val="8"/>
            <w:vAlign w:val="center"/>
          </w:tcPr>
          <w:p w14:paraId="3D8765C8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Competencia Técnica del Evaluador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E58855F" w14:textId="77777777" w:rsidR="00ED26DA" w:rsidRPr="00ED26DA" w:rsidRDefault="00ED26DA" w:rsidP="00ED26DA">
            <w:pPr>
              <w:pStyle w:val="Piedepgina"/>
              <w:tabs>
                <w:tab w:val="left" w:pos="5103"/>
                <w:tab w:val="left" w:pos="7371"/>
              </w:tabs>
              <w:spacing w:after="80"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Adecuada</w:t>
            </w:r>
          </w:p>
        </w:tc>
        <w:tc>
          <w:tcPr>
            <w:tcW w:w="2694" w:type="dxa"/>
            <w:gridSpan w:val="3"/>
            <w:vAlign w:val="center"/>
          </w:tcPr>
          <w:p w14:paraId="75014D93" w14:textId="77777777" w:rsidR="00ED26DA" w:rsidRPr="00ED26DA" w:rsidRDefault="00ED26DA" w:rsidP="00ED26DA">
            <w:pPr>
              <w:pStyle w:val="Piedepgina"/>
              <w:spacing w:after="80"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No adecuada</w:t>
            </w:r>
          </w:p>
        </w:tc>
      </w:tr>
      <w:tr w:rsidR="00ED26DA" w:rsidRPr="00ED26DA" w14:paraId="33BA522C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309A8A59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  <w:t>REVISIÓN DEL EXPEDIENTE</w:t>
            </w:r>
          </w:p>
        </w:tc>
      </w:tr>
      <w:tr w:rsidR="00ED26DA" w:rsidRPr="00ED26DA" w14:paraId="4E01189F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3307" w:type="dxa"/>
            <w:gridSpan w:val="3"/>
            <w:vAlign w:val="center"/>
          </w:tcPr>
          <w:p w14:paraId="0DEF33A9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Procedimiento Documental Normal</w:t>
            </w:r>
          </w:p>
        </w:tc>
        <w:tc>
          <w:tcPr>
            <w:tcW w:w="3308" w:type="dxa"/>
            <w:gridSpan w:val="8"/>
            <w:vAlign w:val="center"/>
          </w:tcPr>
          <w:p w14:paraId="2C9D8D6C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Procedimiento Completo In Situ</w:t>
            </w:r>
          </w:p>
        </w:tc>
        <w:tc>
          <w:tcPr>
            <w:tcW w:w="3309" w:type="dxa"/>
            <w:gridSpan w:val="4"/>
            <w:vAlign w:val="center"/>
          </w:tcPr>
          <w:p w14:paraId="33473676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Procedimiento Completo A Distancia</w:t>
            </w:r>
          </w:p>
        </w:tc>
      </w:tr>
      <w:tr w:rsidR="00ED26DA" w:rsidRPr="00546840" w14:paraId="05C6942A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vAlign w:val="center"/>
          </w:tcPr>
          <w:p w14:paraId="1B1A57BE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Solicitud para la Certificación o Registro</w:t>
            </w:r>
          </w:p>
        </w:tc>
        <w:tc>
          <w:tcPr>
            <w:tcW w:w="560" w:type="dxa"/>
            <w:vAlign w:val="center"/>
          </w:tcPr>
          <w:p w14:paraId="5CA4CE8A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39947F04" w14:textId="77777777" w:rsidR="00ED26DA" w:rsidRPr="00ED26DA" w:rsidRDefault="00ED26DA" w:rsidP="00ED26DA">
            <w:pPr>
              <w:pStyle w:val="Piedepgina"/>
              <w:tabs>
                <w:tab w:val="left" w:pos="5103"/>
                <w:tab w:val="left" w:pos="7371"/>
              </w:tabs>
              <w:spacing w:after="80"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Solicitud para la Certificación o Registro</w:t>
            </w:r>
          </w:p>
        </w:tc>
        <w:tc>
          <w:tcPr>
            <w:tcW w:w="568" w:type="dxa"/>
            <w:vAlign w:val="center"/>
          </w:tcPr>
          <w:p w14:paraId="10D99219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</w:tr>
      <w:tr w:rsidR="00ED26DA" w:rsidRPr="00546840" w14:paraId="079C9D13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vAlign w:val="center"/>
          </w:tcPr>
          <w:p w14:paraId="2E2EC2E3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Se presentaros y atendieron, en su caso las objeciones</w:t>
            </w:r>
          </w:p>
        </w:tc>
        <w:tc>
          <w:tcPr>
            <w:tcW w:w="560" w:type="dxa"/>
            <w:vAlign w:val="center"/>
          </w:tcPr>
          <w:p w14:paraId="52F737B6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71211243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Se presentaros y atendieron, en su caso las objeciones</w:t>
            </w:r>
          </w:p>
        </w:tc>
        <w:tc>
          <w:tcPr>
            <w:tcW w:w="568" w:type="dxa"/>
            <w:vAlign w:val="center"/>
          </w:tcPr>
          <w:p w14:paraId="1CC689AE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</w:tr>
      <w:tr w:rsidR="00ED26DA" w:rsidRPr="00546840" w14:paraId="1E2B293D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vAlign w:val="center"/>
          </w:tcPr>
          <w:p w14:paraId="1E42929C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Formato de Evaluación y anexos solicitados</w:t>
            </w:r>
          </w:p>
        </w:tc>
        <w:tc>
          <w:tcPr>
            <w:tcW w:w="560" w:type="dxa"/>
            <w:vAlign w:val="center"/>
          </w:tcPr>
          <w:p w14:paraId="7AFF20B1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28962515" w14:textId="77777777" w:rsidR="00ED26DA" w:rsidRPr="00ED26DA" w:rsidRDefault="00ED26DA" w:rsidP="00ED26DA">
            <w:pPr>
              <w:pStyle w:val="Piedepgina"/>
              <w:tabs>
                <w:tab w:val="left" w:pos="5103"/>
                <w:tab w:val="left" w:pos="7371"/>
              </w:tabs>
              <w:spacing w:after="80"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Formato de Evaluación y anexos solicitados</w:t>
            </w:r>
          </w:p>
        </w:tc>
        <w:tc>
          <w:tcPr>
            <w:tcW w:w="568" w:type="dxa"/>
            <w:vAlign w:val="center"/>
          </w:tcPr>
          <w:p w14:paraId="231956FF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</w:tr>
      <w:tr w:rsidR="00ED26DA" w:rsidRPr="00ED26DA" w14:paraId="5B794F73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vAlign w:val="center"/>
          </w:tcPr>
          <w:p w14:paraId="78D9D044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Informe de No cumplimiento y su atención, en su caso</w:t>
            </w:r>
          </w:p>
        </w:tc>
        <w:tc>
          <w:tcPr>
            <w:tcW w:w="560" w:type="dxa"/>
            <w:vAlign w:val="center"/>
          </w:tcPr>
          <w:p w14:paraId="5717A901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41BB5F35" w14:textId="77777777" w:rsidR="00ED26DA" w:rsidRPr="00ED26DA" w:rsidRDefault="00ED26DA" w:rsidP="00ED26DA">
            <w:pPr>
              <w:pStyle w:val="Piedepgina"/>
              <w:tabs>
                <w:tab w:val="left" w:pos="5103"/>
                <w:tab w:val="left" w:pos="7371"/>
              </w:tabs>
              <w:spacing w:after="80"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Plan de evaluación</w:t>
            </w:r>
          </w:p>
        </w:tc>
        <w:tc>
          <w:tcPr>
            <w:tcW w:w="568" w:type="dxa"/>
            <w:vAlign w:val="center"/>
          </w:tcPr>
          <w:p w14:paraId="4C4057E8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</w:tr>
      <w:tr w:rsidR="00ED26DA" w:rsidRPr="00546840" w14:paraId="0BA47CD4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vAlign w:val="center"/>
          </w:tcPr>
          <w:p w14:paraId="57E9C565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Informe de Evaluación y Anexos.</w:t>
            </w:r>
          </w:p>
        </w:tc>
        <w:tc>
          <w:tcPr>
            <w:tcW w:w="560" w:type="dxa"/>
            <w:vAlign w:val="center"/>
          </w:tcPr>
          <w:p w14:paraId="3E468CA2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338DEDA2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Informes de No Cumplimiento y Atención, en su caso</w:t>
            </w:r>
          </w:p>
        </w:tc>
        <w:tc>
          <w:tcPr>
            <w:tcW w:w="568" w:type="dxa"/>
            <w:vAlign w:val="center"/>
          </w:tcPr>
          <w:p w14:paraId="66E21DF7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</w:tr>
      <w:tr w:rsidR="00ED26DA" w:rsidRPr="00546840" w14:paraId="27C1C162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vMerge w:val="restart"/>
            <w:vAlign w:val="center"/>
          </w:tcPr>
          <w:p w14:paraId="40557A4D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jc w:val="both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 xml:space="preserve">Otros: </w:t>
            </w:r>
          </w:p>
        </w:tc>
        <w:tc>
          <w:tcPr>
            <w:tcW w:w="560" w:type="dxa"/>
            <w:vMerge w:val="restart"/>
            <w:vAlign w:val="center"/>
          </w:tcPr>
          <w:p w14:paraId="2A41B909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366458AD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Informe de Evaluación y Anexos</w:t>
            </w:r>
          </w:p>
        </w:tc>
        <w:tc>
          <w:tcPr>
            <w:tcW w:w="568" w:type="dxa"/>
            <w:vAlign w:val="center"/>
          </w:tcPr>
          <w:p w14:paraId="42AAA67C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</w:tr>
      <w:tr w:rsidR="00ED26DA" w:rsidRPr="00ED26DA" w14:paraId="6FB0358A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315"/>
        </w:trPr>
        <w:tc>
          <w:tcPr>
            <w:tcW w:w="4260" w:type="dxa"/>
            <w:gridSpan w:val="6"/>
            <w:vMerge/>
            <w:vAlign w:val="center"/>
          </w:tcPr>
          <w:p w14:paraId="4F249A60" w14:textId="77777777" w:rsidR="00ED26DA" w:rsidRPr="00ED26DA" w:rsidRDefault="00ED26DA" w:rsidP="00ED26DA">
            <w:pPr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  <w:tc>
          <w:tcPr>
            <w:tcW w:w="560" w:type="dxa"/>
            <w:vMerge/>
            <w:vAlign w:val="center"/>
          </w:tcPr>
          <w:p w14:paraId="4A43438B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11831034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  <w:t>Otros:</w:t>
            </w:r>
          </w:p>
        </w:tc>
        <w:tc>
          <w:tcPr>
            <w:tcW w:w="568" w:type="dxa"/>
            <w:vAlign w:val="center"/>
          </w:tcPr>
          <w:p w14:paraId="6C115329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  <w:szCs w:val="20"/>
                <w:lang w:val="es-ES_tradnl"/>
              </w:rPr>
            </w:pPr>
          </w:p>
        </w:tc>
      </w:tr>
      <w:tr w:rsidR="00ED26DA" w:rsidRPr="00546840" w14:paraId="2082A6B6" w14:textId="77777777" w:rsidTr="00763336">
        <w:tblPrEx>
          <w:jc w:val="center"/>
          <w:shd w:val="clear" w:color="auto" w:fill="auto"/>
        </w:tblPrEx>
        <w:trPr>
          <w:cantSplit/>
          <w:trHeight w:val="284"/>
          <w:jc w:val="center"/>
        </w:trPr>
        <w:tc>
          <w:tcPr>
            <w:tcW w:w="10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4A51003B" w14:textId="77777777" w:rsidR="00ED26DA" w:rsidRPr="00ED26DA" w:rsidRDefault="00ED26DA" w:rsidP="009517E4">
            <w:pPr>
              <w:tabs>
                <w:tab w:val="left" w:pos="5103"/>
                <w:tab w:val="left" w:pos="7371"/>
              </w:tabs>
              <w:spacing w:line="276" w:lineRule="auto"/>
              <w:ind w:right="368"/>
              <w:jc w:val="center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  <w:t>DECISIÓN SOBRE LA CERTIFICACIÓN / REGISTRO</w:t>
            </w:r>
          </w:p>
        </w:tc>
      </w:tr>
      <w:tr w:rsidR="00ED26DA" w:rsidRPr="00ED26DA" w14:paraId="338FCB07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41840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ind w:left="62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Opción</w:t>
            </w:r>
            <w:proofErr w:type="spellEnd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 xml:space="preserve"> 1</w:t>
            </w:r>
          </w:p>
          <w:p w14:paraId="26E33561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ind w:left="62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 xml:space="preserve">Se </w:t>
            </w: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otorga</w:t>
            </w:r>
            <w:proofErr w:type="spellEnd"/>
          </w:p>
        </w:tc>
        <w:tc>
          <w:tcPr>
            <w:tcW w:w="1842" w:type="dxa"/>
            <w:gridSpan w:val="3"/>
            <w:vAlign w:val="center"/>
          </w:tcPr>
          <w:p w14:paraId="758393D1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Opción</w:t>
            </w:r>
            <w:proofErr w:type="spellEnd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 xml:space="preserve"> 2</w:t>
            </w:r>
          </w:p>
          <w:p w14:paraId="53CAA100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Evaluación</w:t>
            </w:r>
            <w:proofErr w:type="spellEnd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 xml:space="preserve"> de </w:t>
            </w: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seguimiento</w:t>
            </w:r>
            <w:proofErr w:type="spellEnd"/>
          </w:p>
        </w:tc>
        <w:tc>
          <w:tcPr>
            <w:tcW w:w="2977" w:type="dxa"/>
            <w:gridSpan w:val="6"/>
            <w:vAlign w:val="center"/>
          </w:tcPr>
          <w:p w14:paraId="1F8F6261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Opción3</w:t>
            </w:r>
          </w:p>
          <w:p w14:paraId="5ABDF3DC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 xml:space="preserve">No se </w:t>
            </w: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otorga</w:t>
            </w:r>
            <w:proofErr w:type="spellEnd"/>
          </w:p>
        </w:tc>
        <w:tc>
          <w:tcPr>
            <w:tcW w:w="1560" w:type="dxa"/>
            <w:gridSpan w:val="3"/>
            <w:vAlign w:val="center"/>
          </w:tcPr>
          <w:p w14:paraId="444129D8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Opción</w:t>
            </w:r>
            <w:proofErr w:type="spellEnd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 xml:space="preserve"> 4</w:t>
            </w:r>
          </w:p>
          <w:p w14:paraId="12EF2507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Suspensión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7B6C440C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Opción</w:t>
            </w:r>
            <w:proofErr w:type="spellEnd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 xml:space="preserve"> 5</w:t>
            </w:r>
          </w:p>
          <w:p w14:paraId="037B7DA5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</w:pPr>
            <w:proofErr w:type="spellStart"/>
            <w:r w:rsidRPr="00ED26DA">
              <w:rPr>
                <w:rFonts w:ascii="Acumin Variable Concept Medium" w:hAnsi="Acumin Variable Concept Medium"/>
                <w:b/>
                <w:i/>
                <w:spacing w:val="-2"/>
                <w:sz w:val="20"/>
                <w:szCs w:val="20"/>
              </w:rPr>
              <w:t>Cancelación</w:t>
            </w:r>
            <w:proofErr w:type="spellEnd"/>
          </w:p>
        </w:tc>
      </w:tr>
      <w:tr w:rsidR="00ED26DA" w:rsidRPr="00546840" w14:paraId="285ADF9B" w14:textId="77777777" w:rsidTr="0076333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trHeight w:val="1710"/>
        </w:trPr>
        <w:tc>
          <w:tcPr>
            <w:tcW w:w="1560" w:type="dxa"/>
            <w:shd w:val="clear" w:color="auto" w:fill="auto"/>
            <w:vAlign w:val="center"/>
          </w:tcPr>
          <w:p w14:paraId="2E6CAC34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ind w:left="62"/>
              <w:jc w:val="center"/>
              <w:rPr>
                <w:rFonts w:ascii="Acumin Variable Concept Medium" w:hAnsi="Acumin Variable Concept Medium"/>
                <w:spacing w:val="-2"/>
                <w:sz w:val="20"/>
                <w:szCs w:val="20"/>
              </w:rPr>
            </w:pPr>
            <w:r w:rsidRPr="00ED26DA">
              <w:rPr>
                <w:rFonts w:ascii="Acumin Variable Concept Medium" w:hAnsi="Acumin Variable Concept Medium"/>
                <w:spacing w:val="-2"/>
                <w:sz w:val="20"/>
                <w:szCs w:val="20"/>
              </w:rPr>
              <w:t xml:space="preserve">Se </w:t>
            </w:r>
            <w:proofErr w:type="spellStart"/>
            <w:r w:rsidRPr="00ED26DA">
              <w:rPr>
                <w:rFonts w:ascii="Acumin Variable Concept Medium" w:hAnsi="Acumin Variable Concept Medium"/>
                <w:spacing w:val="-2"/>
                <w:sz w:val="20"/>
                <w:szCs w:val="20"/>
              </w:rPr>
              <w:t>otorga</w:t>
            </w:r>
            <w:proofErr w:type="spellEnd"/>
          </w:p>
        </w:tc>
        <w:tc>
          <w:tcPr>
            <w:tcW w:w="1842" w:type="dxa"/>
            <w:gridSpan w:val="3"/>
            <w:vAlign w:val="center"/>
          </w:tcPr>
          <w:p w14:paraId="1A170682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spacing w:val="-2"/>
                <w:sz w:val="20"/>
                <w:szCs w:val="20"/>
                <w:lang w:val="es-ES"/>
              </w:rPr>
            </w:pPr>
            <w:r w:rsidRPr="00ED26DA">
              <w:rPr>
                <w:rFonts w:ascii="Acumin Variable Concept Medium" w:hAnsi="Acumin Variable Concept Medium"/>
                <w:spacing w:val="-2"/>
                <w:sz w:val="20"/>
                <w:szCs w:val="20"/>
                <w:lang w:val="es-ES"/>
              </w:rPr>
              <w:t>Se tiene que realizar una evaluación de seguimiento</w:t>
            </w:r>
          </w:p>
        </w:tc>
        <w:tc>
          <w:tcPr>
            <w:tcW w:w="2977" w:type="dxa"/>
            <w:gridSpan w:val="6"/>
            <w:vAlign w:val="center"/>
          </w:tcPr>
          <w:p w14:paraId="006164E0" w14:textId="77777777" w:rsidR="00ED26DA" w:rsidRPr="00ED26DA" w:rsidRDefault="00ED26DA" w:rsidP="00ED26DA">
            <w:pPr>
              <w:pStyle w:val="Sangradetextonormal"/>
              <w:spacing w:after="80" w:line="276" w:lineRule="auto"/>
              <w:ind w:left="0"/>
              <w:jc w:val="center"/>
              <w:rPr>
                <w:rFonts w:ascii="Acumin Variable Concept Medium" w:hAnsi="Acumin Variable Concept Medium"/>
                <w:spacing w:val="-2"/>
                <w:sz w:val="20"/>
                <w:szCs w:val="20"/>
                <w:lang w:val="es-ES"/>
              </w:rPr>
            </w:pPr>
            <w:r w:rsidRPr="00ED26DA">
              <w:rPr>
                <w:rFonts w:ascii="Acumin Variable Concept Medium" w:hAnsi="Acumin Variable Concept Medium"/>
                <w:spacing w:val="-2"/>
                <w:sz w:val="20"/>
                <w:szCs w:val="20"/>
                <w:lang w:val="es-ES"/>
              </w:rPr>
              <w:t>Por no existir evidencia del cumplimiento de los criterios de la Norma General del Símbolo de Pequeños Productores</w:t>
            </w:r>
          </w:p>
        </w:tc>
        <w:tc>
          <w:tcPr>
            <w:tcW w:w="1560" w:type="dxa"/>
            <w:gridSpan w:val="3"/>
            <w:vAlign w:val="center"/>
          </w:tcPr>
          <w:p w14:paraId="336788F8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spacing w:val="-2"/>
                <w:sz w:val="20"/>
                <w:szCs w:val="20"/>
                <w:lang w:val="es-ES"/>
              </w:rPr>
            </w:pPr>
            <w:r w:rsidRPr="00ED26DA">
              <w:rPr>
                <w:rFonts w:ascii="Acumin Variable Concept Medium" w:hAnsi="Acumin Variable Concept Medium"/>
                <w:spacing w:val="-2"/>
                <w:sz w:val="20"/>
                <w:szCs w:val="20"/>
                <w:lang w:val="es-ES"/>
              </w:rPr>
              <w:t>No se ejecutaron las acciones correctivas</w:t>
            </w:r>
          </w:p>
        </w:tc>
        <w:tc>
          <w:tcPr>
            <w:tcW w:w="1985" w:type="dxa"/>
            <w:gridSpan w:val="2"/>
            <w:vAlign w:val="center"/>
          </w:tcPr>
          <w:p w14:paraId="25FE504A" w14:textId="77777777" w:rsidR="00ED26DA" w:rsidRPr="00ED26DA" w:rsidRDefault="00ED26DA" w:rsidP="00ED26DA">
            <w:pPr>
              <w:tabs>
                <w:tab w:val="left" w:pos="-2127"/>
              </w:tabs>
              <w:suppressAutoHyphens/>
              <w:spacing w:line="276" w:lineRule="auto"/>
              <w:jc w:val="center"/>
              <w:rPr>
                <w:rFonts w:ascii="Acumin Variable Concept Medium" w:hAnsi="Acumin Variable Concept Medium"/>
                <w:spacing w:val="-2"/>
                <w:sz w:val="20"/>
                <w:szCs w:val="20"/>
                <w:lang w:val="es-ES"/>
              </w:rPr>
            </w:pPr>
            <w:r w:rsidRPr="00ED26DA">
              <w:rPr>
                <w:rFonts w:ascii="Acumin Variable Concept Medium" w:hAnsi="Acumin Variable Concept Medium"/>
                <w:spacing w:val="-2"/>
                <w:sz w:val="20"/>
                <w:szCs w:val="20"/>
                <w:lang w:val="es-ES"/>
              </w:rPr>
              <w:t>No atendieron las causas de la suspensión</w:t>
            </w:r>
          </w:p>
        </w:tc>
      </w:tr>
    </w:tbl>
    <w:p w14:paraId="4141040B" w14:textId="77777777" w:rsidR="00ED26DA" w:rsidRPr="00ED26DA" w:rsidRDefault="00ED26DA" w:rsidP="00ED26DA">
      <w:pPr>
        <w:spacing w:line="276" w:lineRule="auto"/>
        <w:rPr>
          <w:rFonts w:ascii="Acumin Variable Concept Medium" w:hAnsi="Acumin Variable Concept Medium"/>
          <w:sz w:val="20"/>
          <w:szCs w:val="20"/>
          <w:lang w:val="es-E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D26DA" w:rsidRPr="00546840" w14:paraId="4B3D4D97" w14:textId="77777777" w:rsidTr="0057327A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7644DF74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jc w:val="center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  <w:r w:rsidRPr="00ED26DA"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  <w:t>FECHA DE LA DECISIÓN SOBRE LA CERTIFICACIÓN / REGISTRO</w:t>
            </w:r>
          </w:p>
        </w:tc>
      </w:tr>
      <w:tr w:rsidR="00ED26DA" w:rsidRPr="00546840" w14:paraId="4000054F" w14:textId="77777777" w:rsidTr="00546840">
        <w:trPr>
          <w:cantSplit/>
          <w:trHeight w:val="15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7BCA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</w:p>
          <w:p w14:paraId="342279D3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</w:p>
          <w:p w14:paraId="29A863FA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</w:p>
          <w:p w14:paraId="3C103CDF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</w:p>
          <w:p w14:paraId="55FC02B0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</w:p>
        </w:tc>
      </w:tr>
    </w:tbl>
    <w:p w14:paraId="5BD88CB4" w14:textId="77777777" w:rsidR="00ED26DA" w:rsidRPr="00ED26DA" w:rsidRDefault="00ED26DA" w:rsidP="00ED26DA">
      <w:pPr>
        <w:spacing w:line="276" w:lineRule="auto"/>
        <w:rPr>
          <w:rFonts w:ascii="Acumin Variable Concept Medium" w:hAnsi="Acumin Variable Concept Medium"/>
          <w:sz w:val="20"/>
          <w:szCs w:val="20"/>
          <w:lang w:val="es-ES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D26DA" w:rsidRPr="00546840" w14:paraId="5166C5EF" w14:textId="77777777" w:rsidTr="0057327A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1D9AA98A" w14:textId="77777777" w:rsidR="00ED26DA" w:rsidRPr="00ED26DA" w:rsidRDefault="00ED26DA" w:rsidP="00ED26DA">
            <w:pPr>
              <w:spacing w:line="276" w:lineRule="auto"/>
              <w:jc w:val="center"/>
              <w:rPr>
                <w:rFonts w:ascii="Acumin Variable Concept Medium" w:hAnsi="Acumin Variable Concept Medium"/>
                <w:b/>
                <w:sz w:val="20"/>
                <w:szCs w:val="20"/>
                <w:lang w:val="es-ES"/>
              </w:rPr>
            </w:pPr>
            <w:r w:rsidRPr="00ED26DA">
              <w:rPr>
                <w:rFonts w:ascii="Acumin Variable Concept Medium" w:hAnsi="Acumin Variable Concept Medium"/>
                <w:b/>
                <w:bCs/>
                <w:sz w:val="20"/>
                <w:szCs w:val="20"/>
                <w:lang w:val="es-ES"/>
              </w:rPr>
              <w:t>NOMBRE Y FIRMAS DEL COMITÉ DE CERTIFICACIÓN</w:t>
            </w:r>
          </w:p>
        </w:tc>
      </w:tr>
      <w:tr w:rsidR="00ED26DA" w:rsidRPr="00546840" w14:paraId="7A11F057" w14:textId="77777777" w:rsidTr="00301E7F">
        <w:trPr>
          <w:cantSplit/>
          <w:trHeight w:val="114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4181" w14:textId="77777777" w:rsidR="00ED26DA" w:rsidRPr="00ED26DA" w:rsidRDefault="00ED26DA" w:rsidP="00ED26DA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  <w:szCs w:val="20"/>
                <w:lang w:val="es-ES_tradnl"/>
              </w:rPr>
            </w:pPr>
          </w:p>
        </w:tc>
      </w:tr>
    </w:tbl>
    <w:p w14:paraId="1D3E2AD3" w14:textId="77777777" w:rsidR="00602CEB" w:rsidRPr="00ED26DA" w:rsidRDefault="00602CEB" w:rsidP="005468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jc w:val="center"/>
        <w:rPr>
          <w:rFonts w:ascii="Acumin Variable Concept Medium" w:hAnsi="Acumin Variable Concept Medium"/>
          <w:sz w:val="20"/>
          <w:szCs w:val="20"/>
          <w:lang w:val="es-ES"/>
        </w:rPr>
      </w:pPr>
    </w:p>
    <w:sectPr w:rsidR="00602CEB" w:rsidRPr="00ED26DA" w:rsidSect="00546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985" w:right="851" w:bottom="1276" w:left="85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CBF7" w14:textId="77777777" w:rsidR="00CB7195" w:rsidRDefault="00CB7195">
      <w:pPr>
        <w:spacing w:before="0" w:after="0"/>
      </w:pPr>
      <w:r>
        <w:separator/>
      </w:r>
    </w:p>
  </w:endnote>
  <w:endnote w:type="continuationSeparator" w:id="0">
    <w:p w14:paraId="24883B9C" w14:textId="77777777" w:rsidR="00CB7195" w:rsidRDefault="00CB71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Variable Concept Medium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E5196" w14:textId="77777777" w:rsidR="00602CEB" w:rsidRDefault="00602C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AC79" w14:textId="77777777" w:rsidR="00602CEB" w:rsidRDefault="00A65020">
    <w:pPr>
      <w:ind w:right="0"/>
      <w:jc w:val="right"/>
      <w:rPr>
        <w:b/>
        <w:color w:val="595959"/>
        <w:sz w:val="18"/>
        <w:szCs w:val="18"/>
      </w:rPr>
    </w:pPr>
    <w:r>
      <w:rPr>
        <w:b/>
        <w:color w:val="054F7A"/>
        <w:sz w:val="18"/>
        <w:szCs w:val="18"/>
      </w:rPr>
      <w:t>www.spp.coop | SPP Global</w:t>
    </w:r>
  </w:p>
  <w:p w14:paraId="177B7481" w14:textId="77777777" w:rsidR="00602CEB" w:rsidRDefault="00A65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7327A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57327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20BE1" w14:textId="77777777" w:rsidR="00602CEB" w:rsidRDefault="00602C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7F3FD" w14:textId="77777777" w:rsidR="00CB7195" w:rsidRDefault="00CB7195">
      <w:pPr>
        <w:spacing w:before="0" w:after="0"/>
      </w:pPr>
      <w:r>
        <w:separator/>
      </w:r>
    </w:p>
  </w:footnote>
  <w:footnote w:type="continuationSeparator" w:id="0">
    <w:p w14:paraId="3E03FA16" w14:textId="77777777" w:rsidR="00CB7195" w:rsidRDefault="00CB71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92EF2" w14:textId="77777777" w:rsidR="00602CEB" w:rsidRDefault="00301E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12F81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84.75pt;height:635.9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D2AE" w14:textId="77777777" w:rsidR="00602CEB" w:rsidRPr="00ED26DA" w:rsidRDefault="00A65020">
    <w:pPr>
      <w:tabs>
        <w:tab w:val="right" w:pos="10198"/>
      </w:tabs>
      <w:ind w:left="141" w:right="47" w:hanging="285"/>
      <w:jc w:val="right"/>
      <w:rPr>
        <w:b/>
        <w:sz w:val="20"/>
        <w:szCs w:val="20"/>
        <w:lang w:val="es-ES"/>
      </w:rPr>
    </w:pPr>
    <w:r w:rsidRPr="00ED26DA">
      <w:rPr>
        <w:b/>
        <w:sz w:val="20"/>
        <w:szCs w:val="20"/>
        <w:lang w:val="es-ES"/>
      </w:rPr>
      <w:t>D</w:t>
    </w:r>
    <w:r w:rsidR="00ED26DA">
      <w:rPr>
        <w:b/>
        <w:sz w:val="20"/>
        <w:szCs w:val="20"/>
        <w:lang w:val="es-ES"/>
      </w:rPr>
      <w:t>ictamen</w:t>
    </w: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5225BF57" wp14:editId="0D2A422D">
          <wp:simplePos x="0" y="0"/>
          <wp:positionH relativeFrom="column">
            <wp:posOffset>1</wp:posOffset>
          </wp:positionH>
          <wp:positionV relativeFrom="paragraph">
            <wp:posOffset>76201</wp:posOffset>
          </wp:positionV>
          <wp:extent cx="900000" cy="89550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000" cy="89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BB351A" w14:textId="77777777" w:rsidR="00602CEB" w:rsidRPr="00ED26DA" w:rsidRDefault="00A65020">
    <w:pPr>
      <w:tabs>
        <w:tab w:val="center" w:pos="4252"/>
        <w:tab w:val="right" w:pos="8504"/>
      </w:tabs>
      <w:ind w:left="141" w:right="47" w:hanging="285"/>
      <w:jc w:val="right"/>
      <w:rPr>
        <w:sz w:val="20"/>
        <w:szCs w:val="20"/>
        <w:lang w:val="es-ES"/>
      </w:rPr>
    </w:pPr>
    <w:r w:rsidRPr="00ED26DA">
      <w:rPr>
        <w:sz w:val="20"/>
        <w:szCs w:val="20"/>
        <w:lang w:val="es-ES"/>
      </w:rPr>
      <w:t>SPP</w:t>
    </w:r>
    <w:r w:rsidR="00ED26DA">
      <w:rPr>
        <w:sz w:val="20"/>
        <w:szCs w:val="20"/>
        <w:lang w:val="es-ES"/>
      </w:rPr>
      <w:t xml:space="preserve"> Global</w:t>
    </w:r>
  </w:p>
  <w:p w14:paraId="2BF102C2" w14:textId="122EACC5" w:rsidR="00602CEB" w:rsidRPr="00ED26DA" w:rsidRDefault="004671F7">
    <w:pPr>
      <w:ind w:right="47"/>
      <w:jc w:val="right"/>
      <w:rPr>
        <w:sz w:val="20"/>
        <w:szCs w:val="20"/>
        <w:lang w:val="es-ES"/>
      </w:rPr>
    </w:pPr>
    <w:r>
      <w:rPr>
        <w:sz w:val="20"/>
        <w:szCs w:val="20"/>
      </w:rPr>
      <w:t>2024-10-14</w:t>
    </w:r>
    <w:r w:rsidR="00A65020" w:rsidRPr="00ED26DA">
      <w:rPr>
        <w:sz w:val="20"/>
        <w:szCs w:val="20"/>
        <w:lang w:val="es-ES"/>
      </w:rPr>
      <w:t>_V</w:t>
    </w:r>
    <w:r>
      <w:rPr>
        <w:sz w:val="20"/>
        <w:szCs w:val="20"/>
        <w:lang w:val="es-ES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04DB" w14:textId="77777777" w:rsidR="00602CEB" w:rsidRDefault="00301E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29397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84.75pt;height:635.9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60FB"/>
    <w:multiLevelType w:val="multilevel"/>
    <w:tmpl w:val="9488B00E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A90B67"/>
    <w:multiLevelType w:val="hybridMultilevel"/>
    <w:tmpl w:val="2362D724"/>
    <w:lvl w:ilvl="0" w:tplc="20A8110A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4615">
    <w:abstractNumId w:val="0"/>
  </w:num>
  <w:num w:numId="2" w16cid:durableId="131891997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EB"/>
    <w:rsid w:val="00301E7F"/>
    <w:rsid w:val="004671F7"/>
    <w:rsid w:val="00546840"/>
    <w:rsid w:val="0057327A"/>
    <w:rsid w:val="00602CEB"/>
    <w:rsid w:val="00650D74"/>
    <w:rsid w:val="0068600E"/>
    <w:rsid w:val="00763336"/>
    <w:rsid w:val="009517E4"/>
    <w:rsid w:val="00A65020"/>
    <w:rsid w:val="00BB3265"/>
    <w:rsid w:val="00CB7195"/>
    <w:rsid w:val="00E226A4"/>
    <w:rsid w:val="00E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1D045"/>
  <w15:docId w15:val="{726833A6-5D71-4D13-B2D3-B44DB60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80" w:after="80"/>
        <w:ind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44"/>
      <w:outlineLvl w:val="0"/>
    </w:pPr>
    <w:rPr>
      <w:b/>
      <w:color w:val="4F62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Pr>
      <w:b/>
      <w:i/>
      <w:color w:val="054F7A"/>
      <w:sz w:val="26"/>
      <w:szCs w:val="26"/>
    </w:rPr>
  </w:style>
  <w:style w:type="table" w:customStyle="1" w:styleId="5">
    <w:name w:val="5"/>
    <w:basedOn w:val="TableNormal5"/>
    <w:tblPr>
      <w:tblStyleRowBandSize w:val="1"/>
      <w:tblStyleColBandSize w:val="1"/>
    </w:tblPr>
  </w:style>
  <w:style w:type="table" w:customStyle="1" w:styleId="4">
    <w:name w:val="4"/>
    <w:basedOn w:val="TableNormal5"/>
    <w:tblPr>
      <w:tblStyleRowBandSize w:val="1"/>
      <w:tblStyleColBandSize w:val="1"/>
    </w:tblPr>
  </w:style>
  <w:style w:type="table" w:customStyle="1" w:styleId="3">
    <w:name w:val="3"/>
    <w:basedOn w:val="TableNormal5"/>
    <w:tblPr>
      <w:tblStyleRowBandSize w:val="1"/>
      <w:tblStyleColBandSize w:val="1"/>
    </w:tblPr>
  </w:style>
  <w:style w:type="table" w:customStyle="1" w:styleId="2">
    <w:name w:val="2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tabs>
        <w:tab w:val="num" w:pos="720"/>
      </w:tabs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b/>
      <w:bCs/>
      <w:color w:val="9BBB59" w:themeColor="accent3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/>
      <w:jc w:val="both"/>
    </w:pPr>
    <w:rPr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  <w:lang w:val="en-US" w:eastAsia="en-US" w:bidi="en-US"/>
    </w:rPr>
  </w:style>
  <w:style w:type="paragraph" w:styleId="Revisin">
    <w:name w:val="Revision"/>
    <w:hidden/>
    <w:uiPriority w:val="99"/>
    <w:semiHidden/>
    <w:rsid w:val="005D29CA"/>
    <w:pPr>
      <w:spacing w:after="0"/>
    </w:pPr>
  </w:style>
  <w:style w:type="paragraph" w:customStyle="1" w:styleId="P68B1DB1-Normal1">
    <w:name w:val="P68B1DB1-Normal1"/>
    <w:basedOn w:val="Normal"/>
    <w:rsid w:val="00507AD3"/>
    <w:rPr>
      <w:color w:val="404040" w:themeColor="text1" w:themeTint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F47E4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D4400B"/>
  </w:style>
  <w:style w:type="paragraph" w:styleId="Sinespaciado">
    <w:name w:val="No Spacing"/>
    <w:uiPriority w:val="1"/>
    <w:qFormat/>
    <w:rsid w:val="00350170"/>
    <w:pPr>
      <w:spacing w:after="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D26D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D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PQf5XL0quuOgDJ5+ZaQpQzknWw==">CgMxLjA4AHIhMU1ySUlORjZkMThXQ1UzbXRKRld2ZHNKcE04OThGaG9N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</dc:creator>
  <cp:keywords/>
  <dc:description/>
  <cp:lastModifiedBy>Responsable de Certificación y Calidad</cp:lastModifiedBy>
  <cp:revision>4</cp:revision>
  <dcterms:created xsi:type="dcterms:W3CDTF">2024-09-30T15:01:00Z</dcterms:created>
  <dcterms:modified xsi:type="dcterms:W3CDTF">2024-10-11T19:41:00Z</dcterms:modified>
</cp:coreProperties>
</file>