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FC344" w14:textId="77777777" w:rsidR="0000199D" w:rsidRPr="0000199D" w:rsidRDefault="0000199D" w:rsidP="00CC6380">
      <w:pPr>
        <w:jc w:val="both"/>
        <w:rPr>
          <w:b/>
          <w:bCs/>
          <w:i/>
          <w:iCs/>
          <w:sz w:val="2"/>
          <w:szCs w:val="2"/>
        </w:rPr>
      </w:pPr>
    </w:p>
    <w:p w14:paraId="44B267B2" w14:textId="314D0118" w:rsidR="00CC6380" w:rsidRPr="00CA685C" w:rsidRDefault="00FC2CB5" w:rsidP="00CC6380">
      <w:pPr>
        <w:jc w:val="both"/>
        <w:rPr>
          <w:b/>
          <w:bCs/>
          <w:i/>
          <w:iCs/>
          <w:sz w:val="28"/>
          <w:szCs w:val="28"/>
        </w:rPr>
      </w:pPr>
      <w:r>
        <w:rPr>
          <w:b/>
          <w:bCs/>
          <w:noProof/>
          <w:sz w:val="24"/>
          <w:szCs w:val="24"/>
        </w:rPr>
        <mc:AlternateContent>
          <mc:Choice Requires="wps">
            <w:drawing>
              <wp:anchor distT="0" distB="0" distL="114300" distR="114300" simplePos="0" relativeHeight="251663360" behindDoc="1" locked="0" layoutInCell="1" allowOverlap="1" wp14:anchorId="0619BACA" wp14:editId="4566DC9F">
                <wp:simplePos x="0" y="0"/>
                <wp:positionH relativeFrom="column">
                  <wp:posOffset>3292768</wp:posOffset>
                </wp:positionH>
                <wp:positionV relativeFrom="paragraph">
                  <wp:posOffset>1139924</wp:posOffset>
                </wp:positionV>
                <wp:extent cx="1634550" cy="322172"/>
                <wp:effectExtent l="0" t="0" r="3810" b="1905"/>
                <wp:wrapNone/>
                <wp:docPr id="37" name="Cuadro de texto 37"/>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548E7D48" w14:textId="5BD5D28E" w:rsidR="0092224B" w:rsidRPr="00AA5F07" w:rsidRDefault="0092224B" w:rsidP="00AA5F07">
                            <w:pPr>
                              <w:ind w:left="0" w:firstLine="0"/>
                              <w:jc w:val="center"/>
                              <w:rPr>
                                <w:rFonts w:ascii="Arial" w:hAnsi="Arial" w:cs="Arial"/>
                                <w:b/>
                                <w:bCs/>
                                <w:i/>
                                <w:iCs/>
                                <w:sz w:val="16"/>
                                <w:szCs w:val="16"/>
                              </w:rPr>
                            </w:pPr>
                            <w:proofErr w:type="spellStart"/>
                            <w:r>
                              <w:rPr>
                                <w:rFonts w:ascii="Arial" w:hAnsi="Arial" w:cs="Arial"/>
                                <w:b/>
                                <w:bCs/>
                                <w:i/>
                                <w:iCs/>
                                <w:sz w:val="16"/>
                                <w:szCs w:val="16"/>
                              </w:rPr>
                              <w:t>Cesmach</w:t>
                            </w:r>
                            <w:proofErr w:type="spellEnd"/>
                            <w:r>
                              <w:rPr>
                                <w:rFonts w:ascii="Arial" w:hAnsi="Arial" w:cs="Arial"/>
                                <w:b/>
                                <w:bCs/>
                                <w:i/>
                                <w:iCs/>
                                <w:sz w:val="16"/>
                                <w:szCs w:val="16"/>
                              </w:rPr>
                              <w:t>, Chiapas,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619BACA" id="_x0000_t202" coordsize="21600,21600" o:spt="202" path="m,l,21600r21600,l21600,xe">
                <v:stroke joinstyle="miter"/>
                <v:path gradientshapeok="t" o:connecttype="rect"/>
              </v:shapetype>
              <v:shape id="Cuadro de texto 37" o:spid="_x0000_s1026" type="#_x0000_t202" style="position:absolute;left:0;text-align:left;margin-left:259.25pt;margin-top:89.75pt;width:128.7pt;height:2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" fillcolor="white [3201]" stroked="f" strokeweight=".5pt">
                <v:textbox>
                  <w:txbxContent>
                    <w:p w14:paraId="548E7D48" w14:textId="5BD5D28E" w:rsidR="0092224B" w:rsidRPr="00AA5F07" w:rsidRDefault="0092224B" w:rsidP="00AA5F07">
                      <w:pPr>
                        <w:ind w:left="0" w:firstLine="0"/>
                        <w:jc w:val="center"/>
                        <w:rPr>
                          <w:rFonts w:ascii="Arial" w:hAnsi="Arial" w:cs="Arial"/>
                          <w:b/>
                          <w:bCs/>
                          <w:i/>
                          <w:iCs/>
                          <w:sz w:val="16"/>
                          <w:szCs w:val="16"/>
                        </w:rPr>
                      </w:pPr>
                      <w:r>
                        <w:rPr>
                          <w:rFonts w:ascii="Arial" w:hAnsi="Arial" w:cs="Arial"/>
                          <w:b/>
                          <w:bCs/>
                          <w:i/>
                          <w:iCs/>
                          <w:sz w:val="16"/>
                          <w:szCs w:val="16"/>
                        </w:rPr>
                        <w:t>Cesmach, Chiapas, México</w:t>
                      </w:r>
                    </w:p>
                  </w:txbxContent>
                </v:textbox>
              </v:shape>
            </w:pict>
          </mc:Fallback>
        </mc:AlternateContent>
      </w:r>
      <w:r w:rsidR="006D2B88">
        <w:rPr>
          <w:b/>
          <w:bCs/>
          <w:noProof/>
          <w:sz w:val="24"/>
          <w:szCs w:val="24"/>
        </w:rPr>
        <mc:AlternateContent>
          <mc:Choice Requires="wps">
            <w:drawing>
              <wp:anchor distT="0" distB="0" distL="114300" distR="114300" simplePos="0" relativeHeight="251661312" behindDoc="1" locked="0" layoutInCell="1" allowOverlap="1" wp14:anchorId="763E0CB7" wp14:editId="5DAC9042">
                <wp:simplePos x="0" y="0"/>
                <wp:positionH relativeFrom="column">
                  <wp:posOffset>1622083</wp:posOffset>
                </wp:positionH>
                <wp:positionV relativeFrom="paragraph">
                  <wp:posOffset>1141095</wp:posOffset>
                </wp:positionV>
                <wp:extent cx="1634490" cy="321945"/>
                <wp:effectExtent l="0" t="0" r="3810" b="1905"/>
                <wp:wrapNone/>
                <wp:docPr id="36" name="Cuadro de texto 36"/>
                <wp:cNvGraphicFramePr/>
                <a:graphic xmlns:a="http://schemas.openxmlformats.org/drawingml/2006/main">
                  <a:graphicData uri="http://schemas.microsoft.com/office/word/2010/wordprocessingShape">
                    <wps:wsp>
                      <wps:cNvSpPr txBox="1"/>
                      <wps:spPr>
                        <a:xfrm>
                          <a:off x="0" y="0"/>
                          <a:ext cx="1634490" cy="321945"/>
                        </a:xfrm>
                        <a:prstGeom prst="rect">
                          <a:avLst/>
                        </a:prstGeom>
                        <a:solidFill>
                          <a:schemeClr val="lt1"/>
                        </a:solidFill>
                        <a:ln w="6350">
                          <a:noFill/>
                        </a:ln>
                      </wps:spPr>
                      <wps:txbx>
                        <w:txbxContent>
                          <w:p w14:paraId="6EF8077E" w14:textId="437B1F61" w:rsidR="0092224B" w:rsidRPr="00AA5F07" w:rsidRDefault="0092224B" w:rsidP="00AA5F07">
                            <w:pPr>
                              <w:ind w:left="0" w:firstLine="0"/>
                              <w:jc w:val="center"/>
                              <w:rPr>
                                <w:rFonts w:ascii="Arial" w:hAnsi="Arial" w:cs="Arial"/>
                                <w:b/>
                                <w:bCs/>
                                <w:i/>
                                <w:iCs/>
                                <w:sz w:val="16"/>
                                <w:szCs w:val="16"/>
                              </w:rPr>
                            </w:pPr>
                            <w:proofErr w:type="spellStart"/>
                            <w:r>
                              <w:rPr>
                                <w:rFonts w:ascii="Arial" w:hAnsi="Arial" w:cs="Arial"/>
                                <w:b/>
                                <w:bCs/>
                                <w:i/>
                                <w:iCs/>
                                <w:sz w:val="16"/>
                                <w:szCs w:val="16"/>
                              </w:rPr>
                              <w:t>Cosurca</w:t>
                            </w:r>
                            <w:proofErr w:type="spellEnd"/>
                            <w:r>
                              <w:rPr>
                                <w:rFonts w:ascii="Arial" w:hAnsi="Arial" w:cs="Arial"/>
                                <w:b/>
                                <w:bCs/>
                                <w:i/>
                                <w:iCs/>
                                <w:sz w:val="16"/>
                                <w:szCs w:val="16"/>
                              </w:rPr>
                              <w:t>, Cauca,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63E0CB7" id="Cuadro de texto 36" o:spid="_x0000_s1027" type="#_x0000_t202" style="position:absolute;left:0;text-align:left;margin-left:127.7pt;margin-top:89.85pt;width:128.7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" fillcolor="white [3201]" stroked="f" strokeweight=".5pt">
                <v:textbox>
                  <w:txbxContent>
                    <w:p w14:paraId="6EF8077E" w14:textId="437B1F61" w:rsidR="0092224B" w:rsidRPr="00AA5F07" w:rsidRDefault="0092224B" w:rsidP="00AA5F07">
                      <w:pPr>
                        <w:ind w:left="0" w:firstLine="0"/>
                        <w:jc w:val="center"/>
                        <w:rPr>
                          <w:rFonts w:ascii="Arial" w:hAnsi="Arial" w:cs="Arial"/>
                          <w:b/>
                          <w:bCs/>
                          <w:i/>
                          <w:iCs/>
                          <w:sz w:val="16"/>
                          <w:szCs w:val="16"/>
                        </w:rPr>
                      </w:pPr>
                      <w:r>
                        <w:rPr>
                          <w:rFonts w:ascii="Arial" w:hAnsi="Arial" w:cs="Arial"/>
                          <w:b/>
                          <w:bCs/>
                          <w:i/>
                          <w:iCs/>
                          <w:sz w:val="16"/>
                          <w:szCs w:val="16"/>
                        </w:rPr>
                        <w:t>Cosurca, Cauca, Colombia</w:t>
                      </w:r>
                    </w:p>
                  </w:txbxContent>
                </v:textbox>
              </v:shape>
            </w:pict>
          </mc:Fallback>
        </mc:AlternateContent>
      </w:r>
      <w:r w:rsidR="00AA5F07">
        <w:rPr>
          <w:b/>
          <w:bCs/>
          <w:noProof/>
          <w:sz w:val="24"/>
          <w:szCs w:val="24"/>
        </w:rPr>
        <mc:AlternateContent>
          <mc:Choice Requires="wps">
            <w:drawing>
              <wp:anchor distT="0" distB="0" distL="114300" distR="114300" simplePos="0" relativeHeight="251659264" behindDoc="1" locked="0" layoutInCell="1" allowOverlap="1" wp14:anchorId="4A83E117" wp14:editId="32E8BF02">
                <wp:simplePos x="0" y="0"/>
                <wp:positionH relativeFrom="column">
                  <wp:posOffset>-265664</wp:posOffset>
                </wp:positionH>
                <wp:positionV relativeFrom="paragraph">
                  <wp:posOffset>1156042</wp:posOffset>
                </wp:positionV>
                <wp:extent cx="1634550" cy="322172"/>
                <wp:effectExtent l="0" t="0" r="3810" b="1905"/>
                <wp:wrapNone/>
                <wp:docPr id="35" name="Cuadro de texto 35"/>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7EF655E3" w14:textId="141B7100" w:rsidR="0092224B" w:rsidRPr="00AA5F07" w:rsidRDefault="0092224B" w:rsidP="00AA5F07">
                            <w:pPr>
                              <w:ind w:left="0" w:firstLine="0"/>
                              <w:jc w:val="center"/>
                              <w:rPr>
                                <w:rFonts w:ascii="Arial" w:hAnsi="Arial" w:cs="Arial"/>
                                <w:b/>
                                <w:bCs/>
                                <w:i/>
                                <w:iCs/>
                                <w:sz w:val="16"/>
                                <w:szCs w:val="16"/>
                              </w:rPr>
                            </w:pPr>
                            <w:r w:rsidRPr="00AA5F07">
                              <w:rPr>
                                <w:rFonts w:ascii="Arial" w:hAnsi="Arial" w:cs="Arial"/>
                                <w:b/>
                                <w:bCs/>
                                <w:i/>
                                <w:iCs/>
                                <w:sz w:val="16"/>
                                <w:szCs w:val="16"/>
                              </w:rPr>
                              <w:t>Norandino, Piura, 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A83E117" id="Cuadro de texto 35" o:spid="_x0000_s1028" type="#_x0000_t202" style="position:absolute;left:0;text-align:left;margin-left:-20.9pt;margin-top:91.05pt;width:128.7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" fillcolor="white [3201]" stroked="f" strokeweight=".5pt">
                <v:textbox>
                  <w:txbxContent>
                    <w:p w14:paraId="7EF655E3" w14:textId="141B7100" w:rsidR="0092224B" w:rsidRPr="00AA5F07" w:rsidRDefault="0092224B" w:rsidP="00AA5F07">
                      <w:pPr>
                        <w:ind w:left="0" w:firstLine="0"/>
                        <w:jc w:val="center"/>
                        <w:rPr>
                          <w:rFonts w:ascii="Arial" w:hAnsi="Arial" w:cs="Arial"/>
                          <w:b/>
                          <w:bCs/>
                          <w:i/>
                          <w:iCs/>
                          <w:sz w:val="16"/>
                          <w:szCs w:val="16"/>
                        </w:rPr>
                      </w:pPr>
                      <w:r w:rsidRPr="00AA5F07">
                        <w:rPr>
                          <w:rFonts w:ascii="Arial" w:hAnsi="Arial" w:cs="Arial"/>
                          <w:b/>
                          <w:bCs/>
                          <w:i/>
                          <w:iCs/>
                          <w:sz w:val="16"/>
                          <w:szCs w:val="16"/>
                        </w:rPr>
                        <w:t>Norandino, Piura, Perú</w:t>
                      </w:r>
                    </w:p>
                  </w:txbxContent>
                </v:textbox>
              </v:shape>
            </w:pict>
          </mc:Fallback>
        </mc:AlternateContent>
      </w:r>
      <w:r w:rsidR="00AA5F07">
        <w:rPr>
          <w:b/>
          <w:bCs/>
          <w:noProof/>
          <w:sz w:val="24"/>
          <w:szCs w:val="24"/>
        </w:rPr>
        <w:drawing>
          <wp:inline distT="0" distB="0" distL="0" distR="0" wp14:anchorId="562AE38A" wp14:editId="32CE796C">
            <wp:extent cx="1790560" cy="1265982"/>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3377377_1729250877216785_8786817043899875328_o.jpg"/>
                    <pic:cNvPicPr/>
                  </pic:nvPicPr>
                  <pic:blipFill>
                    <a:blip r:embed="rId10">
                      <a:extLst>
                        <a:ext uri="{28A0092B-C50C-407E-A947-70E740481C1C}">
                          <a14:useLocalDpi xmlns:a14="http://schemas.microsoft.com/office/drawing/2010/main" val="0"/>
                        </a:ext>
                      </a:extLst>
                    </a:blip>
                    <a:stretch>
                      <a:fillRect/>
                    </a:stretch>
                  </pic:blipFill>
                  <pic:spPr>
                    <a:xfrm>
                      <a:off x="0" y="0"/>
                      <a:ext cx="1790560" cy="1265982"/>
                    </a:xfrm>
                    <a:prstGeom prst="rect">
                      <a:avLst/>
                    </a:prstGeom>
                  </pic:spPr>
                </pic:pic>
              </a:graphicData>
            </a:graphic>
          </wp:inline>
        </w:drawing>
      </w:r>
      <w:r w:rsidR="00AA5F07">
        <w:rPr>
          <w:b/>
          <w:bCs/>
          <w:noProof/>
          <w:sz w:val="24"/>
          <w:szCs w:val="24"/>
        </w:rPr>
        <w:drawing>
          <wp:inline distT="0" distB="0" distL="0" distR="0" wp14:anchorId="7C7D6042" wp14:editId="6493F0CA">
            <wp:extent cx="1672452" cy="1254421"/>
            <wp:effectExtent l="0" t="0" r="4445" b="3175"/>
            <wp:docPr id="29" name="Imagen 29" descr="Imagen que contiene exterior, coche, camin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3140465_870135576835524_545931027828808089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584" cy="1323525"/>
                    </a:xfrm>
                    <a:prstGeom prst="rect">
                      <a:avLst/>
                    </a:prstGeom>
                  </pic:spPr>
                </pic:pic>
              </a:graphicData>
            </a:graphic>
          </wp:inline>
        </w:drawing>
      </w:r>
      <w:r w:rsidR="00AA5F07">
        <w:rPr>
          <w:b/>
          <w:bCs/>
          <w:i/>
          <w:iCs/>
          <w:noProof/>
          <w:sz w:val="28"/>
          <w:szCs w:val="28"/>
        </w:rPr>
        <w:drawing>
          <wp:inline distT="0" distB="0" distL="0" distR="0" wp14:anchorId="45EB7B73" wp14:editId="4435A7C7">
            <wp:extent cx="2105210" cy="1260261"/>
            <wp:effectExtent l="0" t="0" r="0" b="0"/>
            <wp:docPr id="33" name="Imagen 33" descr="Imagen que contiene persona, tabla, café,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1732761_163531128446315_2843213022183292928_o.jpg"/>
                    <pic:cNvPicPr/>
                  </pic:nvPicPr>
                  <pic:blipFill rotWithShape="1">
                    <a:blip r:embed="rId12" cstate="print">
                      <a:extLst>
                        <a:ext uri="{28A0092B-C50C-407E-A947-70E740481C1C}">
                          <a14:useLocalDpi xmlns:a14="http://schemas.microsoft.com/office/drawing/2010/main" val="0"/>
                        </a:ext>
                      </a:extLst>
                    </a:blip>
                    <a:srcRect l="4554" t="11665" r="1495" b="32092"/>
                    <a:stretch/>
                  </pic:blipFill>
                  <pic:spPr bwMode="auto">
                    <a:xfrm>
                      <a:off x="0" y="0"/>
                      <a:ext cx="2262394" cy="1354357"/>
                    </a:xfrm>
                    <a:prstGeom prst="rect">
                      <a:avLst/>
                    </a:prstGeom>
                    <a:ln>
                      <a:noFill/>
                    </a:ln>
                    <a:extLst>
                      <a:ext uri="{53640926-AAD7-44D8-BBD7-CCE9431645EC}">
                        <a14:shadowObscured xmlns:a14="http://schemas.microsoft.com/office/drawing/2010/main"/>
                      </a:ext>
                    </a:extLst>
                  </pic:spPr>
                </pic:pic>
              </a:graphicData>
            </a:graphic>
          </wp:inline>
        </w:drawing>
      </w:r>
      <w:r w:rsidR="00AA5F07">
        <w:rPr>
          <w:b/>
          <w:bCs/>
          <w:i/>
          <w:iCs/>
          <w:noProof/>
          <w:sz w:val="28"/>
          <w:szCs w:val="28"/>
        </w:rPr>
        <w:drawing>
          <wp:inline distT="0" distB="0" distL="0" distR="0" wp14:anchorId="6285B020" wp14:editId="25A6F817">
            <wp:extent cx="658557" cy="1253462"/>
            <wp:effectExtent l="0" t="0" r="8255" b="4445"/>
            <wp:docPr id="34" name="Imagen 3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918463_3190701784282206_1561468629277474816_n.jpg"/>
                    <pic:cNvPicPr/>
                  </pic:nvPicPr>
                  <pic:blipFill rotWithShape="1">
                    <a:blip r:embed="rId13" cstate="print">
                      <a:extLst>
                        <a:ext uri="{28A0092B-C50C-407E-A947-70E740481C1C}">
                          <a14:useLocalDpi xmlns:a14="http://schemas.microsoft.com/office/drawing/2010/main" val="0"/>
                        </a:ext>
                      </a:extLst>
                    </a:blip>
                    <a:srcRect l="40327" t="9481" r="4321" b="6145"/>
                    <a:stretch/>
                  </pic:blipFill>
                  <pic:spPr bwMode="auto">
                    <a:xfrm>
                      <a:off x="0" y="0"/>
                      <a:ext cx="690728" cy="1314694"/>
                    </a:xfrm>
                    <a:prstGeom prst="rect">
                      <a:avLst/>
                    </a:prstGeom>
                    <a:ln>
                      <a:noFill/>
                    </a:ln>
                    <a:extLst>
                      <a:ext uri="{53640926-AAD7-44D8-BBD7-CCE9431645EC}">
                        <a14:shadowObscured xmlns:a14="http://schemas.microsoft.com/office/drawing/2010/main"/>
                      </a:ext>
                    </a:extLst>
                  </pic:spPr>
                </pic:pic>
              </a:graphicData>
            </a:graphic>
          </wp:inline>
        </w:drawing>
      </w:r>
    </w:p>
    <w:p w14:paraId="03399357" w14:textId="7B9E2B4F" w:rsidR="00AA5F07" w:rsidRDefault="00AA5F07" w:rsidP="00AA5F07">
      <w:pPr>
        <w:pStyle w:val="Prrafodelista"/>
        <w:ind w:firstLine="0"/>
        <w:contextualSpacing w:val="0"/>
        <w:jc w:val="both"/>
        <w:rPr>
          <w:b/>
          <w:bCs/>
          <w:sz w:val="24"/>
          <w:szCs w:val="24"/>
        </w:rPr>
      </w:pPr>
    </w:p>
    <w:p w14:paraId="2B3466E2" w14:textId="495A7239" w:rsidR="00DF5CD6" w:rsidRPr="00233566" w:rsidRDefault="00FC593B" w:rsidP="00233566">
      <w:pPr>
        <w:pStyle w:val="Prrafodelista"/>
        <w:numPr>
          <w:ilvl w:val="0"/>
          <w:numId w:val="7"/>
        </w:numPr>
        <w:contextualSpacing w:val="0"/>
        <w:jc w:val="both"/>
        <w:rPr>
          <w:b/>
          <w:bCs/>
          <w:sz w:val="24"/>
          <w:szCs w:val="24"/>
        </w:rPr>
      </w:pPr>
      <w:r w:rsidRPr="00233566">
        <w:rPr>
          <w:b/>
          <w:bCs/>
          <w:sz w:val="24"/>
          <w:szCs w:val="24"/>
        </w:rPr>
        <w:t>A pesar de la</w:t>
      </w:r>
      <w:r w:rsidR="00D47716">
        <w:rPr>
          <w:b/>
          <w:bCs/>
          <w:sz w:val="24"/>
          <w:szCs w:val="24"/>
        </w:rPr>
        <w:t xml:space="preserve">s </w:t>
      </w:r>
      <w:r w:rsidR="00FC2CB5">
        <w:rPr>
          <w:b/>
          <w:bCs/>
          <w:sz w:val="24"/>
          <w:szCs w:val="24"/>
        </w:rPr>
        <w:t xml:space="preserve">grandes </w:t>
      </w:r>
      <w:r w:rsidR="00D47716">
        <w:rPr>
          <w:b/>
          <w:bCs/>
          <w:sz w:val="24"/>
          <w:szCs w:val="24"/>
        </w:rPr>
        <w:t xml:space="preserve">dificultadas por </w:t>
      </w:r>
      <w:r w:rsidR="00FC2CB5">
        <w:rPr>
          <w:b/>
          <w:bCs/>
          <w:sz w:val="24"/>
          <w:szCs w:val="24"/>
        </w:rPr>
        <w:t xml:space="preserve">la </w:t>
      </w:r>
      <w:r w:rsidRPr="00233566">
        <w:rPr>
          <w:b/>
          <w:bCs/>
          <w:sz w:val="24"/>
          <w:szCs w:val="24"/>
        </w:rPr>
        <w:t xml:space="preserve">pandemia COVID-19, cientos de miles de familias de pequeños </w:t>
      </w:r>
      <w:r w:rsidR="00CA685C" w:rsidRPr="00233566">
        <w:rPr>
          <w:b/>
          <w:bCs/>
          <w:sz w:val="24"/>
          <w:szCs w:val="24"/>
        </w:rPr>
        <w:t xml:space="preserve">productores y las empresas SPP siguen trabajando para que los consumidores </w:t>
      </w:r>
      <w:r w:rsidR="0092224B">
        <w:rPr>
          <w:b/>
          <w:bCs/>
          <w:sz w:val="24"/>
          <w:szCs w:val="24"/>
        </w:rPr>
        <w:t>puedan seguir disfrutando de</w:t>
      </w:r>
      <w:r w:rsidR="00CA685C" w:rsidRPr="00233566">
        <w:rPr>
          <w:b/>
          <w:bCs/>
          <w:sz w:val="24"/>
          <w:szCs w:val="24"/>
        </w:rPr>
        <w:t xml:space="preserve"> productos sanos y de alta</w:t>
      </w:r>
      <w:r w:rsidR="0092224B">
        <w:rPr>
          <w:b/>
          <w:bCs/>
          <w:sz w:val="24"/>
          <w:szCs w:val="24"/>
        </w:rPr>
        <w:t xml:space="preserve"> calidad en sus hogares</w:t>
      </w:r>
      <w:r w:rsidR="00CA685C" w:rsidRPr="00233566">
        <w:rPr>
          <w:b/>
          <w:bCs/>
          <w:sz w:val="24"/>
          <w:szCs w:val="24"/>
        </w:rPr>
        <w:t xml:space="preserve">. </w:t>
      </w:r>
    </w:p>
    <w:p w14:paraId="524530C2" w14:textId="77777777" w:rsidR="0092224B" w:rsidRDefault="00FC593B" w:rsidP="00233566">
      <w:pPr>
        <w:pStyle w:val="Prrafodelista"/>
        <w:numPr>
          <w:ilvl w:val="0"/>
          <w:numId w:val="7"/>
        </w:numPr>
        <w:contextualSpacing w:val="0"/>
        <w:jc w:val="both"/>
        <w:rPr>
          <w:b/>
          <w:bCs/>
          <w:sz w:val="24"/>
          <w:szCs w:val="24"/>
        </w:rPr>
      </w:pPr>
      <w:r w:rsidRPr="00233566">
        <w:rPr>
          <w:b/>
          <w:bCs/>
          <w:sz w:val="24"/>
          <w:szCs w:val="24"/>
        </w:rPr>
        <w:t xml:space="preserve">Los pequeños productores y las empresas </w:t>
      </w:r>
      <w:r w:rsidR="00233566">
        <w:rPr>
          <w:b/>
          <w:bCs/>
          <w:sz w:val="24"/>
          <w:szCs w:val="24"/>
        </w:rPr>
        <w:t xml:space="preserve">SPP, </w:t>
      </w:r>
      <w:r w:rsidRPr="00233566">
        <w:rPr>
          <w:b/>
          <w:bCs/>
          <w:sz w:val="24"/>
          <w:szCs w:val="24"/>
        </w:rPr>
        <w:t xml:space="preserve">comprometidas con el medio ambiente, la salud y la sustentabilidad </w:t>
      </w:r>
      <w:r w:rsidR="00FC2CB5">
        <w:rPr>
          <w:b/>
          <w:bCs/>
          <w:sz w:val="24"/>
          <w:szCs w:val="24"/>
        </w:rPr>
        <w:t xml:space="preserve">ofrecen </w:t>
      </w:r>
      <w:r w:rsidR="0092224B">
        <w:rPr>
          <w:b/>
          <w:bCs/>
          <w:sz w:val="24"/>
          <w:szCs w:val="24"/>
        </w:rPr>
        <w:t xml:space="preserve">a consumidores </w:t>
      </w:r>
      <w:r w:rsidRPr="00233566">
        <w:rPr>
          <w:b/>
          <w:bCs/>
          <w:sz w:val="24"/>
          <w:szCs w:val="24"/>
        </w:rPr>
        <w:t xml:space="preserve">una </w:t>
      </w:r>
      <w:r w:rsidR="00FC2CB5">
        <w:rPr>
          <w:b/>
          <w:bCs/>
          <w:sz w:val="24"/>
          <w:szCs w:val="24"/>
        </w:rPr>
        <w:t xml:space="preserve">efectiva </w:t>
      </w:r>
      <w:r w:rsidRPr="00233566">
        <w:rPr>
          <w:b/>
          <w:bCs/>
          <w:sz w:val="24"/>
          <w:szCs w:val="24"/>
        </w:rPr>
        <w:t>alternativa</w:t>
      </w:r>
      <w:r w:rsidR="00FC2CB5">
        <w:rPr>
          <w:b/>
          <w:bCs/>
          <w:sz w:val="24"/>
          <w:szCs w:val="24"/>
        </w:rPr>
        <w:t xml:space="preserve"> de consumo sano frente a los alimentos agroindustriales </w:t>
      </w:r>
      <w:r w:rsidRPr="00233566">
        <w:rPr>
          <w:b/>
          <w:bCs/>
          <w:sz w:val="24"/>
          <w:szCs w:val="24"/>
        </w:rPr>
        <w:t>destructivo</w:t>
      </w:r>
      <w:r w:rsidR="00FC2CB5">
        <w:rPr>
          <w:b/>
          <w:bCs/>
          <w:sz w:val="24"/>
          <w:szCs w:val="24"/>
        </w:rPr>
        <w:t>s</w:t>
      </w:r>
      <w:r w:rsidR="00042413">
        <w:rPr>
          <w:b/>
          <w:bCs/>
          <w:sz w:val="24"/>
          <w:szCs w:val="24"/>
        </w:rPr>
        <w:t xml:space="preserve"> para el planeta y la salud</w:t>
      </w:r>
      <w:r w:rsidRPr="00233566">
        <w:rPr>
          <w:b/>
          <w:bCs/>
          <w:sz w:val="24"/>
          <w:szCs w:val="24"/>
        </w:rPr>
        <w:t xml:space="preserve">. </w:t>
      </w:r>
    </w:p>
    <w:p w14:paraId="08A45FA5" w14:textId="5824CB50" w:rsidR="00FC593B" w:rsidRPr="00233566" w:rsidRDefault="0092224B" w:rsidP="00233566">
      <w:pPr>
        <w:pStyle w:val="Prrafodelista"/>
        <w:numPr>
          <w:ilvl w:val="0"/>
          <w:numId w:val="7"/>
        </w:numPr>
        <w:contextualSpacing w:val="0"/>
        <w:jc w:val="both"/>
        <w:rPr>
          <w:b/>
          <w:bCs/>
          <w:sz w:val="24"/>
          <w:szCs w:val="24"/>
        </w:rPr>
      </w:pPr>
      <w:r>
        <w:rPr>
          <w:b/>
          <w:bCs/>
          <w:sz w:val="24"/>
          <w:szCs w:val="24"/>
        </w:rPr>
        <w:t>Llamamos a consumidores</w:t>
      </w:r>
      <w:r w:rsidR="000F04D2">
        <w:rPr>
          <w:b/>
          <w:bCs/>
          <w:sz w:val="24"/>
          <w:szCs w:val="24"/>
        </w:rPr>
        <w:t xml:space="preserve"> y </w:t>
      </w:r>
      <w:r>
        <w:rPr>
          <w:b/>
          <w:bCs/>
          <w:sz w:val="24"/>
          <w:szCs w:val="24"/>
        </w:rPr>
        <w:t xml:space="preserve">empresas a </w:t>
      </w:r>
      <w:r w:rsidR="000F04D2">
        <w:rPr>
          <w:b/>
          <w:bCs/>
          <w:sz w:val="24"/>
          <w:szCs w:val="24"/>
        </w:rPr>
        <w:t>sumar</w:t>
      </w:r>
      <w:r>
        <w:rPr>
          <w:b/>
          <w:bCs/>
          <w:sz w:val="24"/>
          <w:szCs w:val="24"/>
        </w:rPr>
        <w:t xml:space="preserve">se </w:t>
      </w:r>
      <w:r w:rsidR="000F04D2">
        <w:rPr>
          <w:b/>
          <w:bCs/>
          <w:sz w:val="24"/>
          <w:szCs w:val="24"/>
        </w:rPr>
        <w:t>a</w:t>
      </w:r>
      <w:r>
        <w:rPr>
          <w:b/>
          <w:bCs/>
          <w:sz w:val="24"/>
          <w:szCs w:val="24"/>
        </w:rPr>
        <w:t xml:space="preserve"> </w:t>
      </w:r>
      <w:r w:rsidR="000F04D2">
        <w:rPr>
          <w:b/>
          <w:bCs/>
          <w:sz w:val="24"/>
          <w:szCs w:val="24"/>
        </w:rPr>
        <w:t xml:space="preserve">un </w:t>
      </w:r>
      <w:r>
        <w:rPr>
          <w:b/>
          <w:bCs/>
          <w:sz w:val="24"/>
          <w:szCs w:val="24"/>
        </w:rPr>
        <w:t>verdadero comercio justo ecológico</w:t>
      </w:r>
      <w:r w:rsidR="000F04D2">
        <w:rPr>
          <w:b/>
          <w:bCs/>
          <w:sz w:val="24"/>
          <w:szCs w:val="24"/>
        </w:rPr>
        <w:t>, sustentable</w:t>
      </w:r>
      <w:r>
        <w:rPr>
          <w:b/>
          <w:bCs/>
          <w:sz w:val="24"/>
          <w:szCs w:val="24"/>
        </w:rPr>
        <w:t xml:space="preserve"> y saludable</w:t>
      </w:r>
      <w:r w:rsidR="00E379E2">
        <w:rPr>
          <w:b/>
          <w:bCs/>
          <w:sz w:val="24"/>
          <w:szCs w:val="24"/>
        </w:rPr>
        <w:t>, que satisface la conciencia tanto como el paladar</w:t>
      </w:r>
      <w:r w:rsidR="000F04D2">
        <w:rPr>
          <w:b/>
          <w:bCs/>
          <w:sz w:val="24"/>
          <w:szCs w:val="24"/>
        </w:rPr>
        <w:t>.</w:t>
      </w:r>
    </w:p>
    <w:p w14:paraId="3487A2B8" w14:textId="77777777" w:rsidR="00FC593B" w:rsidRDefault="00FC593B" w:rsidP="00356B77">
      <w:pPr>
        <w:jc w:val="both"/>
      </w:pPr>
    </w:p>
    <w:p w14:paraId="51695363" w14:textId="2FEC65BC" w:rsidR="00CC6380" w:rsidRPr="00CC6380" w:rsidRDefault="00CC6380" w:rsidP="00356B77">
      <w:pPr>
        <w:jc w:val="both"/>
        <w:rPr>
          <w:b/>
          <w:bCs/>
          <w:i/>
          <w:iCs/>
        </w:rPr>
      </w:pPr>
      <w:r w:rsidRPr="00CC6380">
        <w:rPr>
          <w:b/>
          <w:bCs/>
          <w:i/>
          <w:iCs/>
        </w:rPr>
        <w:t>A la opinión pública</w:t>
      </w:r>
    </w:p>
    <w:p w14:paraId="5E03F789" w14:textId="0321C921" w:rsidR="00F6318C" w:rsidRDefault="00F6318C" w:rsidP="00356B77">
      <w:pPr>
        <w:tabs>
          <w:tab w:val="left" w:pos="496"/>
        </w:tabs>
        <w:spacing w:before="0" w:after="0"/>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La pandemia COVID-19 ha trastocado la realidad </w:t>
      </w:r>
      <w:r w:rsidR="003D4BE3">
        <w:rPr>
          <w:rFonts w:ascii="Arial" w:eastAsia="Times New Roman" w:hAnsi="Arial" w:cs="Arial"/>
          <w:color w:val="000000"/>
          <w:sz w:val="20"/>
          <w:szCs w:val="20"/>
          <w:lang w:eastAsia="es-MX"/>
        </w:rPr>
        <w:t xml:space="preserve">cotidiana </w:t>
      </w:r>
      <w:r>
        <w:rPr>
          <w:rFonts w:ascii="Arial" w:eastAsia="Times New Roman" w:hAnsi="Arial" w:cs="Arial"/>
          <w:color w:val="000000"/>
          <w:sz w:val="20"/>
          <w:szCs w:val="20"/>
          <w:lang w:eastAsia="es-MX"/>
        </w:rPr>
        <w:t xml:space="preserve">de casi cualquier persona en el mundo. Ante los enormes riesgos para la salud humana, lo </w:t>
      </w:r>
      <w:r w:rsidR="00B464B0">
        <w:rPr>
          <w:rFonts w:ascii="Arial" w:eastAsia="Times New Roman" w:hAnsi="Arial" w:cs="Arial"/>
          <w:color w:val="000000"/>
          <w:sz w:val="20"/>
          <w:szCs w:val="20"/>
          <w:lang w:eastAsia="es-MX"/>
        </w:rPr>
        <w:t>que más nos preocupa</w:t>
      </w:r>
      <w:r>
        <w:rPr>
          <w:rFonts w:ascii="Arial" w:eastAsia="Times New Roman" w:hAnsi="Arial" w:cs="Arial"/>
          <w:color w:val="000000"/>
          <w:sz w:val="20"/>
          <w:szCs w:val="20"/>
          <w:lang w:eastAsia="es-MX"/>
        </w:rPr>
        <w:t xml:space="preserve"> </w:t>
      </w:r>
      <w:r w:rsidR="00986C77">
        <w:rPr>
          <w:rFonts w:ascii="Arial" w:eastAsia="Times New Roman" w:hAnsi="Arial" w:cs="Arial"/>
          <w:color w:val="000000"/>
          <w:sz w:val="20"/>
          <w:szCs w:val="20"/>
          <w:lang w:eastAsia="es-MX"/>
        </w:rPr>
        <w:t xml:space="preserve">a todos </w:t>
      </w:r>
      <w:r>
        <w:rPr>
          <w:rFonts w:ascii="Arial" w:eastAsia="Times New Roman" w:hAnsi="Arial" w:cs="Arial"/>
          <w:color w:val="000000"/>
          <w:sz w:val="20"/>
          <w:szCs w:val="20"/>
          <w:lang w:eastAsia="es-MX"/>
        </w:rPr>
        <w:t xml:space="preserve">es </w:t>
      </w:r>
      <w:r w:rsidR="009E7B7A">
        <w:rPr>
          <w:rFonts w:ascii="Arial" w:eastAsia="Times New Roman" w:hAnsi="Arial" w:cs="Arial"/>
          <w:color w:val="000000"/>
          <w:sz w:val="20"/>
          <w:szCs w:val="20"/>
          <w:lang w:eastAsia="es-MX"/>
        </w:rPr>
        <w:t>proteger la vida,</w:t>
      </w:r>
      <w:r>
        <w:rPr>
          <w:rFonts w:ascii="Arial" w:eastAsia="Times New Roman" w:hAnsi="Arial" w:cs="Arial"/>
          <w:color w:val="000000"/>
          <w:sz w:val="20"/>
          <w:szCs w:val="20"/>
          <w:lang w:eastAsia="es-MX"/>
        </w:rPr>
        <w:t xml:space="preserve"> específicamente </w:t>
      </w:r>
      <w:r w:rsidR="009E7B7A">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la población vulnerable</w:t>
      </w:r>
      <w:r w:rsidR="00DB6CD1">
        <w:rPr>
          <w:rFonts w:ascii="Arial" w:eastAsia="Times New Roman" w:hAnsi="Arial" w:cs="Arial"/>
          <w:color w:val="000000"/>
          <w:sz w:val="20"/>
          <w:szCs w:val="20"/>
          <w:lang w:eastAsia="es-MX"/>
        </w:rPr>
        <w:t xml:space="preserve">, por </w:t>
      </w:r>
      <w:r w:rsidR="0092224B">
        <w:rPr>
          <w:rFonts w:ascii="Arial" w:eastAsia="Times New Roman" w:hAnsi="Arial" w:cs="Arial"/>
          <w:color w:val="000000"/>
          <w:sz w:val="20"/>
          <w:szCs w:val="20"/>
          <w:lang w:eastAsia="es-MX"/>
        </w:rPr>
        <w:t xml:space="preserve">lo cual muchos estamos </w:t>
      </w:r>
      <w:r w:rsidR="00130421">
        <w:rPr>
          <w:rFonts w:ascii="Arial" w:eastAsia="Times New Roman" w:hAnsi="Arial" w:cs="Arial"/>
          <w:color w:val="000000"/>
          <w:sz w:val="20"/>
          <w:szCs w:val="20"/>
          <w:lang w:eastAsia="es-MX"/>
        </w:rPr>
        <w:t xml:space="preserve">en confinamiento voluntario u obligatorio. </w:t>
      </w:r>
    </w:p>
    <w:p w14:paraId="593C2C1E" w14:textId="77777777" w:rsidR="00F6318C" w:rsidRDefault="00F6318C" w:rsidP="00356B77">
      <w:pPr>
        <w:tabs>
          <w:tab w:val="left" w:pos="496"/>
        </w:tabs>
        <w:spacing w:before="0" w:after="0"/>
        <w:jc w:val="both"/>
        <w:rPr>
          <w:rFonts w:ascii="Arial" w:eastAsia="Times New Roman" w:hAnsi="Arial" w:cs="Arial"/>
          <w:color w:val="000000"/>
          <w:sz w:val="20"/>
          <w:szCs w:val="20"/>
          <w:lang w:eastAsia="es-MX"/>
        </w:rPr>
      </w:pPr>
    </w:p>
    <w:p w14:paraId="74756392" w14:textId="68FAF0BA" w:rsidR="005218F3" w:rsidRDefault="0092224B" w:rsidP="00356B77">
      <w:pPr>
        <w:tabs>
          <w:tab w:val="left" w:pos="0"/>
        </w:tabs>
        <w:spacing w:before="0" w:after="0"/>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Sin embargo,</w:t>
      </w:r>
      <w:r w:rsidR="005218F3">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las </w:t>
      </w:r>
      <w:r w:rsidR="005218F3">
        <w:rPr>
          <w:rFonts w:ascii="Arial" w:eastAsia="Times New Roman" w:hAnsi="Arial" w:cs="Arial"/>
          <w:color w:val="000000"/>
          <w:sz w:val="20"/>
          <w:szCs w:val="20"/>
          <w:lang w:eastAsia="es-MX"/>
        </w:rPr>
        <w:t xml:space="preserve">personas confinadas </w:t>
      </w:r>
      <w:r>
        <w:rPr>
          <w:rFonts w:ascii="Arial" w:eastAsia="Times New Roman" w:hAnsi="Arial" w:cs="Arial"/>
          <w:color w:val="000000"/>
          <w:sz w:val="20"/>
          <w:szCs w:val="20"/>
          <w:lang w:eastAsia="es-MX"/>
        </w:rPr>
        <w:t xml:space="preserve">siguen </w:t>
      </w:r>
      <w:r w:rsidR="005218F3">
        <w:rPr>
          <w:rFonts w:ascii="Arial" w:eastAsia="Times New Roman" w:hAnsi="Arial" w:cs="Arial"/>
          <w:color w:val="000000"/>
          <w:sz w:val="20"/>
          <w:szCs w:val="20"/>
          <w:lang w:eastAsia="es-MX"/>
        </w:rPr>
        <w:t xml:space="preserve">necesitando alimentos y millones de pequeños productores siguen produciendo para poder satisfacer </w:t>
      </w:r>
      <w:r w:rsidR="00CF2E6E">
        <w:rPr>
          <w:rFonts w:ascii="Arial" w:eastAsia="Times New Roman" w:hAnsi="Arial" w:cs="Arial"/>
          <w:color w:val="000000"/>
          <w:sz w:val="20"/>
          <w:szCs w:val="20"/>
          <w:lang w:eastAsia="es-MX"/>
        </w:rPr>
        <w:t xml:space="preserve">esta necesidad </w:t>
      </w:r>
      <w:r w:rsidR="009019DD">
        <w:rPr>
          <w:rFonts w:ascii="Arial" w:eastAsia="Times New Roman" w:hAnsi="Arial" w:cs="Arial"/>
          <w:color w:val="000000"/>
          <w:sz w:val="20"/>
          <w:szCs w:val="20"/>
          <w:lang w:eastAsia="es-MX"/>
        </w:rPr>
        <w:t xml:space="preserve">con </w:t>
      </w:r>
      <w:r w:rsidR="00986C77">
        <w:rPr>
          <w:rFonts w:ascii="Arial" w:eastAsia="Times New Roman" w:hAnsi="Arial" w:cs="Arial"/>
          <w:color w:val="000000"/>
          <w:sz w:val="20"/>
          <w:szCs w:val="20"/>
          <w:lang w:eastAsia="es-MX"/>
        </w:rPr>
        <w:t xml:space="preserve">alimentos </w:t>
      </w:r>
      <w:r w:rsidR="009019DD">
        <w:rPr>
          <w:rFonts w:ascii="Arial" w:eastAsia="Times New Roman" w:hAnsi="Arial" w:cs="Arial"/>
          <w:color w:val="000000"/>
          <w:sz w:val="20"/>
          <w:szCs w:val="20"/>
          <w:lang w:eastAsia="es-MX"/>
        </w:rPr>
        <w:t>sanos y de calidad</w:t>
      </w:r>
      <w:r w:rsidR="00CF2E6E">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Por otro lado,</w:t>
      </w:r>
      <w:r w:rsidR="005218F3">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las familias </w:t>
      </w:r>
      <w:r w:rsidR="005218F3">
        <w:rPr>
          <w:rFonts w:ascii="Arial" w:eastAsia="Times New Roman" w:hAnsi="Arial" w:cs="Arial"/>
          <w:color w:val="000000"/>
          <w:sz w:val="20"/>
          <w:szCs w:val="20"/>
          <w:lang w:eastAsia="es-MX"/>
        </w:rPr>
        <w:t xml:space="preserve">de pequeños productores </w:t>
      </w:r>
      <w:r>
        <w:rPr>
          <w:rFonts w:ascii="Arial" w:eastAsia="Times New Roman" w:hAnsi="Arial" w:cs="Arial"/>
          <w:color w:val="000000"/>
          <w:sz w:val="20"/>
          <w:szCs w:val="20"/>
          <w:lang w:eastAsia="es-MX"/>
        </w:rPr>
        <w:t>no tienen la opción de abandonar el</w:t>
      </w:r>
      <w:r w:rsidR="005218F3">
        <w:rPr>
          <w:rFonts w:ascii="Arial" w:eastAsia="Times New Roman" w:hAnsi="Arial" w:cs="Arial"/>
          <w:color w:val="000000"/>
          <w:sz w:val="20"/>
          <w:szCs w:val="20"/>
          <w:lang w:eastAsia="es-MX"/>
        </w:rPr>
        <w:t xml:space="preserve"> trabaj</w:t>
      </w:r>
      <w:r>
        <w:rPr>
          <w:rFonts w:ascii="Arial" w:eastAsia="Times New Roman" w:hAnsi="Arial" w:cs="Arial"/>
          <w:color w:val="000000"/>
          <w:sz w:val="20"/>
          <w:szCs w:val="20"/>
          <w:lang w:eastAsia="es-MX"/>
        </w:rPr>
        <w:t>o</w:t>
      </w:r>
      <w:r w:rsidR="005218F3">
        <w:rPr>
          <w:rFonts w:ascii="Arial" w:eastAsia="Times New Roman" w:hAnsi="Arial" w:cs="Arial"/>
          <w:color w:val="000000"/>
          <w:sz w:val="20"/>
          <w:szCs w:val="20"/>
          <w:lang w:eastAsia="es-MX"/>
        </w:rPr>
        <w:t xml:space="preserve"> en el campo</w:t>
      </w:r>
      <w:r>
        <w:rPr>
          <w:rFonts w:ascii="Arial" w:eastAsia="Times New Roman" w:hAnsi="Arial" w:cs="Arial"/>
          <w:color w:val="000000"/>
          <w:sz w:val="20"/>
          <w:szCs w:val="20"/>
          <w:lang w:eastAsia="es-MX"/>
        </w:rPr>
        <w:t>, porque viven de lo que producen día a día.</w:t>
      </w:r>
    </w:p>
    <w:p w14:paraId="5679CEB9" w14:textId="77777777" w:rsidR="005218F3" w:rsidRDefault="005218F3" w:rsidP="00356B77">
      <w:pPr>
        <w:tabs>
          <w:tab w:val="left" w:pos="0"/>
        </w:tabs>
        <w:spacing w:before="0" w:after="0"/>
        <w:ind w:left="0" w:firstLine="0"/>
        <w:jc w:val="both"/>
        <w:rPr>
          <w:rFonts w:ascii="Arial" w:eastAsia="Times New Roman" w:hAnsi="Arial" w:cs="Arial"/>
          <w:color w:val="000000"/>
          <w:sz w:val="20"/>
          <w:szCs w:val="20"/>
          <w:lang w:eastAsia="es-MX"/>
        </w:rPr>
      </w:pPr>
    </w:p>
    <w:p w14:paraId="15DAC779" w14:textId="23BDD6CB" w:rsidR="00902C2B" w:rsidRDefault="00F6318C" w:rsidP="00356B77">
      <w:pPr>
        <w:tabs>
          <w:tab w:val="left" w:pos="0"/>
        </w:tabs>
        <w:spacing w:before="0" w:after="0"/>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SPP Global ha iniciado una campaña de comunicación interna y externa para comunicar</w:t>
      </w:r>
      <w:r w:rsidR="00376EA6">
        <w:rPr>
          <w:rFonts w:ascii="Arial" w:eastAsia="Times New Roman" w:hAnsi="Arial" w:cs="Arial"/>
          <w:color w:val="000000"/>
          <w:sz w:val="20"/>
          <w:szCs w:val="20"/>
          <w:lang w:eastAsia="es-MX"/>
        </w:rPr>
        <w:t>les</w:t>
      </w:r>
      <w:r>
        <w:rPr>
          <w:rFonts w:ascii="Arial" w:eastAsia="Times New Roman" w:hAnsi="Arial" w:cs="Arial"/>
          <w:color w:val="000000"/>
          <w:sz w:val="20"/>
          <w:szCs w:val="20"/>
          <w:lang w:eastAsia="es-MX"/>
        </w:rPr>
        <w:t xml:space="preserve"> sobre el impacto que tiene la pandemia</w:t>
      </w:r>
      <w:r w:rsidR="000E0D38">
        <w:rPr>
          <w:rFonts w:ascii="Arial" w:eastAsia="Times New Roman" w:hAnsi="Arial" w:cs="Arial"/>
          <w:color w:val="000000"/>
          <w:sz w:val="20"/>
          <w:szCs w:val="20"/>
          <w:lang w:eastAsia="es-MX"/>
        </w:rPr>
        <w:t xml:space="preserve"> sobre la vida de nuestros miembros</w:t>
      </w:r>
      <w:r>
        <w:rPr>
          <w:rFonts w:ascii="Arial" w:eastAsia="Times New Roman" w:hAnsi="Arial" w:cs="Arial"/>
          <w:color w:val="000000"/>
          <w:sz w:val="20"/>
          <w:szCs w:val="20"/>
          <w:lang w:eastAsia="es-MX"/>
        </w:rPr>
        <w:t xml:space="preserve">, </w:t>
      </w:r>
      <w:r w:rsidR="005218F3">
        <w:rPr>
          <w:rFonts w:ascii="Arial" w:eastAsia="Times New Roman" w:hAnsi="Arial" w:cs="Arial"/>
          <w:color w:val="000000"/>
          <w:sz w:val="20"/>
          <w:szCs w:val="20"/>
          <w:lang w:eastAsia="es-MX"/>
        </w:rPr>
        <w:t xml:space="preserve">principalmente </w:t>
      </w:r>
      <w:r w:rsidR="0032610C">
        <w:rPr>
          <w:rFonts w:ascii="Arial" w:eastAsia="Times New Roman" w:hAnsi="Arial" w:cs="Arial"/>
          <w:color w:val="000000"/>
          <w:sz w:val="20"/>
          <w:szCs w:val="20"/>
          <w:lang w:eastAsia="es-MX"/>
        </w:rPr>
        <w:t xml:space="preserve">sobre </w:t>
      </w:r>
      <w:r w:rsidR="005218F3">
        <w:rPr>
          <w:rFonts w:ascii="Arial" w:eastAsia="Times New Roman" w:hAnsi="Arial" w:cs="Arial"/>
          <w:color w:val="000000"/>
          <w:sz w:val="20"/>
          <w:szCs w:val="20"/>
          <w:lang w:eastAsia="es-MX"/>
        </w:rPr>
        <w:t xml:space="preserve">cientos de miles de familias de pequeños productores agrupadas en más </w:t>
      </w:r>
      <w:r>
        <w:rPr>
          <w:rFonts w:ascii="Arial" w:eastAsia="Times New Roman" w:hAnsi="Arial" w:cs="Arial"/>
          <w:color w:val="000000"/>
          <w:sz w:val="20"/>
          <w:szCs w:val="20"/>
          <w:lang w:eastAsia="es-MX"/>
        </w:rPr>
        <w:t xml:space="preserve">las más de 120 organizaciones </w:t>
      </w:r>
      <w:r w:rsidR="005218F3">
        <w:rPr>
          <w:rFonts w:ascii="Arial" w:eastAsia="Times New Roman" w:hAnsi="Arial" w:cs="Arial"/>
          <w:color w:val="000000"/>
          <w:sz w:val="20"/>
          <w:szCs w:val="20"/>
          <w:lang w:eastAsia="es-MX"/>
        </w:rPr>
        <w:t xml:space="preserve">democráticas en 24 países </w:t>
      </w:r>
      <w:r>
        <w:rPr>
          <w:rFonts w:ascii="Arial" w:eastAsia="Times New Roman" w:hAnsi="Arial" w:cs="Arial"/>
          <w:color w:val="000000"/>
          <w:sz w:val="20"/>
          <w:szCs w:val="20"/>
          <w:lang w:eastAsia="es-MX"/>
        </w:rPr>
        <w:t xml:space="preserve">de América Latina y Caribe, África y Asia. </w:t>
      </w:r>
    </w:p>
    <w:p w14:paraId="32F5CD96" w14:textId="77777777" w:rsidR="00902C2B" w:rsidRDefault="00902C2B" w:rsidP="00356B77">
      <w:pPr>
        <w:tabs>
          <w:tab w:val="left" w:pos="0"/>
        </w:tabs>
        <w:spacing w:before="0" w:after="0"/>
        <w:ind w:left="0" w:firstLine="0"/>
        <w:jc w:val="both"/>
        <w:rPr>
          <w:rFonts w:ascii="Arial" w:eastAsia="Times New Roman" w:hAnsi="Arial" w:cs="Arial"/>
          <w:color w:val="000000"/>
          <w:sz w:val="20"/>
          <w:szCs w:val="20"/>
          <w:lang w:eastAsia="es-MX"/>
        </w:rPr>
      </w:pPr>
    </w:p>
    <w:p w14:paraId="19FC849F" w14:textId="4D95314A" w:rsidR="00F6318C" w:rsidRDefault="0092224B" w:rsidP="00356B77">
      <w:pPr>
        <w:tabs>
          <w:tab w:val="left" w:pos="0"/>
        </w:tabs>
        <w:spacing w:before="0" w:after="0"/>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También q</w:t>
      </w:r>
      <w:r w:rsidR="002504A7">
        <w:rPr>
          <w:rFonts w:ascii="Arial" w:eastAsia="Times New Roman" w:hAnsi="Arial" w:cs="Arial"/>
          <w:color w:val="000000"/>
          <w:sz w:val="20"/>
          <w:szCs w:val="20"/>
          <w:lang w:eastAsia="es-MX"/>
        </w:rPr>
        <w:t>ueremos informar</w:t>
      </w:r>
      <w:r w:rsidR="008219DB">
        <w:rPr>
          <w:rFonts w:ascii="Arial" w:eastAsia="Times New Roman" w:hAnsi="Arial" w:cs="Arial"/>
          <w:color w:val="000000"/>
          <w:sz w:val="20"/>
          <w:szCs w:val="20"/>
          <w:lang w:eastAsia="es-MX"/>
        </w:rPr>
        <w:t>les</w:t>
      </w:r>
      <w:r w:rsidR="002504A7">
        <w:rPr>
          <w:rFonts w:ascii="Arial" w:eastAsia="Times New Roman" w:hAnsi="Arial" w:cs="Arial"/>
          <w:color w:val="000000"/>
          <w:sz w:val="20"/>
          <w:szCs w:val="20"/>
          <w:lang w:eastAsia="es-MX"/>
        </w:rPr>
        <w:t xml:space="preserve"> sobre el impacto de la pandemia para </w:t>
      </w:r>
      <w:r w:rsidR="004A55F1">
        <w:rPr>
          <w:rFonts w:ascii="Arial" w:eastAsia="Times New Roman" w:hAnsi="Arial" w:cs="Arial"/>
          <w:color w:val="000000"/>
          <w:sz w:val="20"/>
          <w:szCs w:val="20"/>
          <w:lang w:eastAsia="es-MX"/>
        </w:rPr>
        <w:t>las empresas nuestras que</w:t>
      </w:r>
      <w:r w:rsidR="003366F3">
        <w:rPr>
          <w:rFonts w:ascii="Arial" w:eastAsia="Times New Roman" w:hAnsi="Arial" w:cs="Arial"/>
          <w:color w:val="000000"/>
          <w:sz w:val="20"/>
          <w:szCs w:val="20"/>
          <w:lang w:eastAsia="es-MX"/>
        </w:rPr>
        <w:t xml:space="preserve">, junto con las </w:t>
      </w:r>
      <w:r w:rsidR="001B3D40">
        <w:rPr>
          <w:rFonts w:ascii="Arial" w:eastAsia="Times New Roman" w:hAnsi="Arial" w:cs="Arial"/>
          <w:color w:val="000000"/>
          <w:sz w:val="20"/>
          <w:szCs w:val="20"/>
          <w:lang w:eastAsia="es-MX"/>
        </w:rPr>
        <w:t xml:space="preserve">propias </w:t>
      </w:r>
      <w:r w:rsidR="003366F3">
        <w:rPr>
          <w:rFonts w:ascii="Arial" w:eastAsia="Times New Roman" w:hAnsi="Arial" w:cs="Arial"/>
          <w:color w:val="000000"/>
          <w:sz w:val="20"/>
          <w:szCs w:val="20"/>
          <w:lang w:eastAsia="es-MX"/>
        </w:rPr>
        <w:t xml:space="preserve">organizaciones de </w:t>
      </w:r>
      <w:r w:rsidR="001B3D40">
        <w:rPr>
          <w:rFonts w:ascii="Arial" w:eastAsia="Times New Roman" w:hAnsi="Arial" w:cs="Arial"/>
          <w:color w:val="000000"/>
          <w:sz w:val="20"/>
          <w:szCs w:val="20"/>
          <w:lang w:eastAsia="es-MX"/>
        </w:rPr>
        <w:t xml:space="preserve">pequeños </w:t>
      </w:r>
      <w:r w:rsidR="003366F3">
        <w:rPr>
          <w:rFonts w:ascii="Arial" w:eastAsia="Times New Roman" w:hAnsi="Arial" w:cs="Arial"/>
          <w:color w:val="000000"/>
          <w:sz w:val="20"/>
          <w:szCs w:val="20"/>
          <w:lang w:eastAsia="es-MX"/>
        </w:rPr>
        <w:t>productores</w:t>
      </w:r>
      <w:r w:rsidR="001B3D40">
        <w:rPr>
          <w:rFonts w:ascii="Arial" w:eastAsia="Times New Roman" w:hAnsi="Arial" w:cs="Arial"/>
          <w:color w:val="000000"/>
          <w:sz w:val="20"/>
          <w:szCs w:val="20"/>
          <w:lang w:eastAsia="es-MX"/>
        </w:rPr>
        <w:t>,</w:t>
      </w:r>
      <w:r w:rsidR="004A55F1">
        <w:rPr>
          <w:rFonts w:ascii="Arial" w:eastAsia="Times New Roman" w:hAnsi="Arial" w:cs="Arial"/>
          <w:color w:val="000000"/>
          <w:sz w:val="20"/>
          <w:szCs w:val="20"/>
          <w:lang w:eastAsia="es-MX"/>
        </w:rPr>
        <w:t xml:space="preserve"> </w:t>
      </w:r>
      <w:r w:rsidR="00D800BE">
        <w:rPr>
          <w:rFonts w:ascii="Arial" w:eastAsia="Times New Roman" w:hAnsi="Arial" w:cs="Arial"/>
          <w:color w:val="000000"/>
          <w:sz w:val="20"/>
          <w:szCs w:val="20"/>
          <w:lang w:eastAsia="es-MX"/>
        </w:rPr>
        <w:t>con mucho compromiso y dedicación</w:t>
      </w:r>
      <w:r w:rsidR="00376EA6">
        <w:rPr>
          <w:rFonts w:ascii="Arial" w:eastAsia="Times New Roman" w:hAnsi="Arial" w:cs="Arial"/>
          <w:color w:val="000000"/>
          <w:sz w:val="20"/>
          <w:szCs w:val="20"/>
          <w:lang w:eastAsia="es-MX"/>
        </w:rPr>
        <w:t xml:space="preserve">, </w:t>
      </w:r>
      <w:r w:rsidR="004A55F1">
        <w:rPr>
          <w:rFonts w:ascii="Arial" w:eastAsia="Times New Roman" w:hAnsi="Arial" w:cs="Arial"/>
          <w:color w:val="000000"/>
          <w:sz w:val="20"/>
          <w:szCs w:val="20"/>
          <w:lang w:eastAsia="es-MX"/>
        </w:rPr>
        <w:t xml:space="preserve">llevan </w:t>
      </w:r>
      <w:r w:rsidR="001B3D40">
        <w:rPr>
          <w:rFonts w:ascii="Arial" w:eastAsia="Times New Roman" w:hAnsi="Arial" w:cs="Arial"/>
          <w:color w:val="000000"/>
          <w:sz w:val="20"/>
          <w:szCs w:val="20"/>
          <w:lang w:eastAsia="es-MX"/>
        </w:rPr>
        <w:t xml:space="preserve">nuestros </w:t>
      </w:r>
      <w:r w:rsidR="00273C64">
        <w:rPr>
          <w:rFonts w:ascii="Arial" w:eastAsia="Times New Roman" w:hAnsi="Arial" w:cs="Arial"/>
          <w:color w:val="000000"/>
          <w:sz w:val="20"/>
          <w:szCs w:val="20"/>
          <w:lang w:eastAsia="es-MX"/>
        </w:rPr>
        <w:t xml:space="preserve">productos </w:t>
      </w:r>
      <w:r w:rsidR="00D70AFA">
        <w:rPr>
          <w:rFonts w:ascii="Arial" w:eastAsia="Times New Roman" w:hAnsi="Arial" w:cs="Arial"/>
          <w:color w:val="000000"/>
          <w:sz w:val="20"/>
          <w:szCs w:val="20"/>
          <w:lang w:eastAsia="es-MX"/>
        </w:rPr>
        <w:t>a consumidores</w:t>
      </w:r>
      <w:r w:rsidR="00ED4F15">
        <w:rPr>
          <w:rFonts w:ascii="Arial" w:eastAsia="Times New Roman" w:hAnsi="Arial" w:cs="Arial"/>
          <w:color w:val="000000"/>
          <w:sz w:val="20"/>
          <w:szCs w:val="20"/>
          <w:lang w:eastAsia="es-MX"/>
        </w:rPr>
        <w:t xml:space="preserve"> en </w:t>
      </w:r>
      <w:r w:rsidR="003366F3">
        <w:rPr>
          <w:rFonts w:ascii="Arial" w:eastAsia="Times New Roman" w:hAnsi="Arial" w:cs="Arial"/>
          <w:color w:val="000000"/>
          <w:sz w:val="20"/>
          <w:szCs w:val="20"/>
          <w:lang w:eastAsia="es-MX"/>
        </w:rPr>
        <w:t>un total de 40 países</w:t>
      </w:r>
      <w:r w:rsidR="00D70AFA">
        <w:rPr>
          <w:rFonts w:ascii="Arial" w:eastAsia="Times New Roman" w:hAnsi="Arial" w:cs="Arial"/>
          <w:color w:val="000000"/>
          <w:sz w:val="20"/>
          <w:szCs w:val="20"/>
          <w:lang w:eastAsia="es-MX"/>
        </w:rPr>
        <w:t xml:space="preserve">. </w:t>
      </w:r>
    </w:p>
    <w:p w14:paraId="07789371" w14:textId="77777777" w:rsidR="00F6318C" w:rsidRDefault="00F6318C" w:rsidP="00356B77">
      <w:pPr>
        <w:tabs>
          <w:tab w:val="left" w:pos="496"/>
        </w:tabs>
        <w:spacing w:before="0" w:after="0"/>
        <w:ind w:left="0" w:firstLine="0"/>
        <w:jc w:val="both"/>
        <w:rPr>
          <w:rFonts w:ascii="Arial" w:eastAsia="Times New Roman" w:hAnsi="Arial" w:cs="Arial"/>
          <w:color w:val="000000"/>
          <w:sz w:val="20"/>
          <w:szCs w:val="20"/>
          <w:lang w:eastAsia="es-MX"/>
        </w:rPr>
      </w:pPr>
    </w:p>
    <w:p w14:paraId="37BD1B10" w14:textId="33366537" w:rsidR="005218F3" w:rsidRDefault="002504A7" w:rsidP="00356B77">
      <w:pPr>
        <w:tabs>
          <w:tab w:val="left" w:pos="496"/>
        </w:tabs>
        <w:spacing w:before="0" w:after="0"/>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 partir de </w:t>
      </w:r>
      <w:r w:rsidR="005E702E">
        <w:rPr>
          <w:rFonts w:ascii="Arial" w:eastAsia="Times New Roman" w:hAnsi="Arial" w:cs="Arial"/>
          <w:color w:val="000000"/>
          <w:sz w:val="20"/>
          <w:szCs w:val="20"/>
          <w:lang w:eastAsia="es-MX"/>
        </w:rPr>
        <w:t xml:space="preserve">los primeros </w:t>
      </w:r>
      <w:r w:rsidR="00D9562E">
        <w:rPr>
          <w:rFonts w:ascii="Arial" w:eastAsia="Times New Roman" w:hAnsi="Arial" w:cs="Arial"/>
          <w:color w:val="000000"/>
          <w:sz w:val="20"/>
          <w:szCs w:val="20"/>
          <w:lang w:eastAsia="es-MX"/>
        </w:rPr>
        <w:t xml:space="preserve">reportes y </w:t>
      </w:r>
      <w:r w:rsidR="005E702E">
        <w:rPr>
          <w:rFonts w:ascii="Arial" w:eastAsia="Times New Roman" w:hAnsi="Arial" w:cs="Arial"/>
          <w:color w:val="000000"/>
          <w:sz w:val="20"/>
          <w:szCs w:val="20"/>
          <w:lang w:eastAsia="es-MX"/>
        </w:rPr>
        <w:t>testimonios</w:t>
      </w:r>
      <w:r w:rsidR="0092224B">
        <w:rPr>
          <w:rFonts w:ascii="Arial" w:eastAsia="Times New Roman" w:hAnsi="Arial" w:cs="Arial"/>
          <w:color w:val="000000"/>
          <w:sz w:val="20"/>
          <w:szCs w:val="20"/>
          <w:lang w:eastAsia="es-MX"/>
        </w:rPr>
        <w:t xml:space="preserve"> de productores y empresas SPP, les compartimos las </w:t>
      </w:r>
      <w:r w:rsidR="00815C24">
        <w:rPr>
          <w:rFonts w:ascii="Arial" w:eastAsia="Times New Roman" w:hAnsi="Arial" w:cs="Arial"/>
          <w:color w:val="000000"/>
          <w:sz w:val="20"/>
          <w:szCs w:val="20"/>
          <w:lang w:eastAsia="es-MX"/>
        </w:rPr>
        <w:t>noticias que les tenemos, que son una combinación de dificultades y acciones de respuesta y solución</w:t>
      </w:r>
      <w:r w:rsidR="00815C24" w:rsidRPr="00815C24">
        <w:rPr>
          <w:rFonts w:ascii="Arial" w:eastAsia="Times New Roman" w:hAnsi="Arial" w:cs="Arial"/>
          <w:color w:val="000000"/>
          <w:sz w:val="20"/>
          <w:szCs w:val="20"/>
          <w:lang w:eastAsia="es-MX"/>
        </w:rPr>
        <w:t xml:space="preserve"> </w:t>
      </w:r>
      <w:r w:rsidR="00815C24">
        <w:rPr>
          <w:rFonts w:ascii="Arial" w:eastAsia="Times New Roman" w:hAnsi="Arial" w:cs="Arial"/>
          <w:color w:val="000000"/>
          <w:sz w:val="20"/>
          <w:szCs w:val="20"/>
          <w:lang w:eastAsia="es-MX"/>
        </w:rPr>
        <w:t>encontradas en las diversas organizaciones de pequeños productores y empresas SPP en el mundo</w:t>
      </w:r>
      <w:r w:rsidR="00976998">
        <w:rPr>
          <w:rFonts w:ascii="Arial" w:eastAsia="Times New Roman" w:hAnsi="Arial" w:cs="Arial"/>
          <w:color w:val="000000"/>
          <w:sz w:val="20"/>
          <w:szCs w:val="20"/>
          <w:lang w:eastAsia="es-MX"/>
        </w:rPr>
        <w:t>. También les hacemos un llamado, de parte de los productores y empresas SPP a seguir consumiendo nuestros productos</w:t>
      </w:r>
      <w:r w:rsidR="00815C24">
        <w:rPr>
          <w:rFonts w:ascii="Arial" w:eastAsia="Times New Roman" w:hAnsi="Arial" w:cs="Arial"/>
          <w:color w:val="000000"/>
          <w:sz w:val="20"/>
          <w:szCs w:val="20"/>
          <w:lang w:eastAsia="es-MX"/>
        </w:rPr>
        <w:t>:</w:t>
      </w:r>
    </w:p>
    <w:p w14:paraId="3E109577" w14:textId="1D42C8CE" w:rsidR="00571939" w:rsidRDefault="00571939" w:rsidP="00356B77">
      <w:pPr>
        <w:tabs>
          <w:tab w:val="left" w:pos="496"/>
        </w:tabs>
        <w:spacing w:before="0" w:after="0"/>
        <w:ind w:left="0" w:firstLine="0"/>
        <w:jc w:val="both"/>
        <w:rPr>
          <w:rFonts w:ascii="Arial" w:eastAsia="Times New Roman" w:hAnsi="Arial" w:cs="Arial"/>
          <w:color w:val="000000"/>
          <w:sz w:val="20"/>
          <w:szCs w:val="20"/>
          <w:lang w:eastAsia="es-MX"/>
        </w:rPr>
      </w:pPr>
    </w:p>
    <w:p w14:paraId="7E08C2A6" w14:textId="341E855C" w:rsidR="00F17F94" w:rsidRDefault="00F17F94" w:rsidP="00BF1F86">
      <w:pPr>
        <w:pStyle w:val="Prrafodelista"/>
        <w:numPr>
          <w:ilvl w:val="0"/>
          <w:numId w:val="3"/>
        </w:numPr>
        <w:tabs>
          <w:tab w:val="left" w:pos="496"/>
        </w:tabs>
        <w:ind w:left="426" w:hanging="426"/>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 rápida propagación de COVID-19 y las medidas de confinamiento y controles de las diferentes instancias gubernamentales han hecho que los productores y empresas SPP ha</w:t>
      </w:r>
      <w:r w:rsidR="00BC46C1">
        <w:rPr>
          <w:rFonts w:ascii="Arial" w:eastAsia="Times New Roman" w:hAnsi="Arial" w:cs="Arial"/>
          <w:color w:val="000000"/>
          <w:sz w:val="20"/>
          <w:szCs w:val="20"/>
          <w:lang w:eastAsia="es-MX"/>
        </w:rPr>
        <w:t>ya</w:t>
      </w:r>
      <w:r>
        <w:rPr>
          <w:rFonts w:ascii="Arial" w:eastAsia="Times New Roman" w:hAnsi="Arial" w:cs="Arial"/>
          <w:color w:val="000000"/>
          <w:sz w:val="20"/>
          <w:szCs w:val="20"/>
          <w:lang w:eastAsia="es-MX"/>
        </w:rPr>
        <w:t>n tenido múltiples problemas y obstáculos</w:t>
      </w:r>
      <w:r w:rsidR="00D74284">
        <w:rPr>
          <w:rFonts w:ascii="Arial" w:eastAsia="Times New Roman" w:hAnsi="Arial" w:cs="Arial"/>
          <w:color w:val="000000"/>
          <w:sz w:val="20"/>
          <w:szCs w:val="20"/>
          <w:lang w:eastAsia="es-MX"/>
        </w:rPr>
        <w:t>, entre otros</w:t>
      </w:r>
      <w:r>
        <w:rPr>
          <w:rFonts w:ascii="Arial" w:eastAsia="Times New Roman" w:hAnsi="Arial" w:cs="Arial"/>
          <w:color w:val="000000"/>
          <w:sz w:val="20"/>
          <w:szCs w:val="20"/>
          <w:lang w:eastAsia="es-MX"/>
        </w:rPr>
        <w:t>:</w:t>
      </w:r>
    </w:p>
    <w:p w14:paraId="254472C3" w14:textId="1756EFEA" w:rsidR="00F17F94" w:rsidRDefault="00E92BC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Restricciones</w:t>
      </w:r>
      <w:r w:rsidR="00F17F94">
        <w:rPr>
          <w:rFonts w:ascii="Arial" w:eastAsia="Times New Roman" w:hAnsi="Arial" w:cs="Arial"/>
          <w:color w:val="000000"/>
          <w:sz w:val="20"/>
          <w:szCs w:val="20"/>
          <w:lang w:eastAsia="es-MX"/>
        </w:rPr>
        <w:t xml:space="preserve"> legales </w:t>
      </w:r>
      <w:r>
        <w:rPr>
          <w:rFonts w:ascii="Arial" w:eastAsia="Times New Roman" w:hAnsi="Arial" w:cs="Arial"/>
          <w:color w:val="000000"/>
          <w:sz w:val="20"/>
          <w:szCs w:val="20"/>
          <w:lang w:eastAsia="es-MX"/>
        </w:rPr>
        <w:t xml:space="preserve">y voluntarias </w:t>
      </w:r>
      <w:r w:rsidR="00F17F94">
        <w:rPr>
          <w:rFonts w:ascii="Arial" w:eastAsia="Times New Roman" w:hAnsi="Arial" w:cs="Arial"/>
          <w:color w:val="000000"/>
          <w:sz w:val="20"/>
          <w:szCs w:val="20"/>
          <w:lang w:eastAsia="es-MX"/>
        </w:rPr>
        <w:t>para que productores y trabajadores se trasladen a los lugares de producción y trabajo</w:t>
      </w:r>
      <w:r w:rsidR="0071238F">
        <w:rPr>
          <w:rFonts w:ascii="Arial" w:eastAsia="Times New Roman" w:hAnsi="Arial" w:cs="Arial"/>
          <w:color w:val="000000"/>
          <w:sz w:val="20"/>
          <w:szCs w:val="20"/>
          <w:lang w:eastAsia="es-MX"/>
        </w:rPr>
        <w:t>, poniendo en riesgo la producción misma en términos de volumen y calidad</w:t>
      </w:r>
      <w:r w:rsidR="00F17F94">
        <w:rPr>
          <w:rFonts w:ascii="Arial" w:eastAsia="Times New Roman" w:hAnsi="Arial" w:cs="Arial"/>
          <w:color w:val="000000"/>
          <w:sz w:val="20"/>
          <w:szCs w:val="20"/>
          <w:lang w:eastAsia="es-MX"/>
        </w:rPr>
        <w:t xml:space="preserve">. </w:t>
      </w:r>
    </w:p>
    <w:p w14:paraId="514D9D3B" w14:textId="663DB1DA" w:rsidR="00F17F94" w:rsidRDefault="00F17F9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Falta de </w:t>
      </w:r>
      <w:r w:rsidR="00E92BC0">
        <w:rPr>
          <w:rFonts w:ascii="Arial" w:eastAsia="Times New Roman" w:hAnsi="Arial" w:cs="Arial"/>
          <w:color w:val="000000"/>
          <w:sz w:val="20"/>
          <w:szCs w:val="20"/>
          <w:lang w:eastAsia="es-MX"/>
        </w:rPr>
        <w:t xml:space="preserve">disponibilidad de vehículos para el </w:t>
      </w:r>
      <w:r w:rsidR="00976998">
        <w:rPr>
          <w:rFonts w:ascii="Arial" w:eastAsia="Times New Roman" w:hAnsi="Arial" w:cs="Arial"/>
          <w:color w:val="000000"/>
          <w:sz w:val="20"/>
          <w:szCs w:val="20"/>
          <w:lang w:eastAsia="es-MX"/>
        </w:rPr>
        <w:t>transporte</w:t>
      </w:r>
      <w:r w:rsidR="00E92BC0">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productos de las unidades de producción a las plantas de almacenamiento y procesamiento</w:t>
      </w:r>
      <w:r w:rsidR="00D74284">
        <w:rPr>
          <w:rFonts w:ascii="Arial" w:eastAsia="Times New Roman" w:hAnsi="Arial" w:cs="Arial"/>
          <w:color w:val="000000"/>
          <w:sz w:val="20"/>
          <w:szCs w:val="20"/>
          <w:lang w:eastAsia="es-MX"/>
        </w:rPr>
        <w:t>, propios y de terceros</w:t>
      </w:r>
      <w:r>
        <w:rPr>
          <w:rFonts w:ascii="Arial" w:eastAsia="Times New Roman" w:hAnsi="Arial" w:cs="Arial"/>
          <w:color w:val="000000"/>
          <w:sz w:val="20"/>
          <w:szCs w:val="20"/>
          <w:lang w:eastAsia="es-MX"/>
        </w:rPr>
        <w:t xml:space="preserve">. </w:t>
      </w:r>
    </w:p>
    <w:p w14:paraId="094AB096" w14:textId="404E4E84" w:rsidR="00D74284" w:rsidRDefault="00BC1B2F"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D74284">
        <w:rPr>
          <w:rFonts w:ascii="Arial" w:eastAsia="Times New Roman" w:hAnsi="Arial" w:cs="Arial"/>
          <w:color w:val="000000"/>
          <w:sz w:val="20"/>
          <w:szCs w:val="20"/>
          <w:lang w:eastAsia="es-MX"/>
        </w:rPr>
        <w:t xml:space="preserve">alta de disponibilidad de personal y </w:t>
      </w:r>
      <w:r w:rsidR="001D5BF0">
        <w:rPr>
          <w:rFonts w:ascii="Arial" w:eastAsia="Times New Roman" w:hAnsi="Arial" w:cs="Arial"/>
          <w:color w:val="000000"/>
          <w:sz w:val="20"/>
          <w:szCs w:val="20"/>
          <w:lang w:eastAsia="es-MX"/>
        </w:rPr>
        <w:t xml:space="preserve">de </w:t>
      </w:r>
      <w:r w:rsidR="00D74284">
        <w:rPr>
          <w:rFonts w:ascii="Arial" w:eastAsia="Times New Roman" w:hAnsi="Arial" w:cs="Arial"/>
          <w:color w:val="000000"/>
          <w:sz w:val="20"/>
          <w:szCs w:val="20"/>
          <w:lang w:eastAsia="es-MX"/>
        </w:rPr>
        <w:t xml:space="preserve">permisos </w:t>
      </w:r>
      <w:r w:rsidR="001D5BF0">
        <w:rPr>
          <w:rFonts w:ascii="Arial" w:eastAsia="Times New Roman" w:hAnsi="Arial" w:cs="Arial"/>
          <w:color w:val="000000"/>
          <w:sz w:val="20"/>
          <w:szCs w:val="20"/>
          <w:lang w:eastAsia="es-MX"/>
        </w:rPr>
        <w:t xml:space="preserve">de autorización </w:t>
      </w:r>
      <w:r w:rsidR="00D74284">
        <w:rPr>
          <w:rFonts w:ascii="Arial" w:eastAsia="Times New Roman" w:hAnsi="Arial" w:cs="Arial"/>
          <w:color w:val="000000"/>
          <w:sz w:val="20"/>
          <w:szCs w:val="20"/>
          <w:lang w:eastAsia="es-MX"/>
        </w:rPr>
        <w:t xml:space="preserve">oficiales para la realización de las actividades de procesamiento y exportación. </w:t>
      </w:r>
    </w:p>
    <w:p w14:paraId="52CB4427" w14:textId="1726F3AD" w:rsidR="00D74284" w:rsidRDefault="00BC1B2F"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D74284">
        <w:rPr>
          <w:rFonts w:ascii="Arial" w:eastAsia="Times New Roman" w:hAnsi="Arial" w:cs="Arial"/>
          <w:color w:val="000000"/>
          <w:sz w:val="20"/>
          <w:szCs w:val="20"/>
          <w:lang w:eastAsia="es-MX"/>
        </w:rPr>
        <w:t xml:space="preserve">alta de acceso a financiamiento oportuno del acopio de los productos entregados por los pequeños productores, debido a la falta de operatividad de instancias crediticias nacionales e internacionales. </w:t>
      </w:r>
    </w:p>
    <w:p w14:paraId="08C578E9" w14:textId="7EBE22E0" w:rsidR="00D74284" w:rsidRDefault="00BC479B"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D74284">
        <w:rPr>
          <w:rFonts w:ascii="Arial" w:eastAsia="Times New Roman" w:hAnsi="Arial" w:cs="Arial"/>
          <w:color w:val="000000"/>
          <w:sz w:val="20"/>
          <w:szCs w:val="20"/>
          <w:lang w:eastAsia="es-MX"/>
        </w:rPr>
        <w:t xml:space="preserve">alta de acceso </w:t>
      </w:r>
      <w:r w:rsidR="00976998">
        <w:rPr>
          <w:rFonts w:ascii="Arial" w:eastAsia="Times New Roman" w:hAnsi="Arial" w:cs="Arial"/>
          <w:color w:val="000000"/>
          <w:sz w:val="20"/>
          <w:szCs w:val="20"/>
          <w:lang w:eastAsia="es-MX"/>
        </w:rPr>
        <w:t xml:space="preserve">oportuno </w:t>
      </w:r>
      <w:r w:rsidR="00D74284">
        <w:rPr>
          <w:rFonts w:ascii="Arial" w:eastAsia="Times New Roman" w:hAnsi="Arial" w:cs="Arial"/>
          <w:color w:val="000000"/>
          <w:sz w:val="20"/>
          <w:szCs w:val="20"/>
          <w:lang w:eastAsia="es-MX"/>
        </w:rPr>
        <w:t xml:space="preserve">a los equipamientos para que las personas trabajen </w:t>
      </w:r>
      <w:r w:rsidR="00283CE5">
        <w:rPr>
          <w:rFonts w:ascii="Arial" w:eastAsia="Times New Roman" w:hAnsi="Arial" w:cs="Arial"/>
          <w:color w:val="000000"/>
          <w:sz w:val="20"/>
          <w:szCs w:val="20"/>
          <w:lang w:eastAsia="es-MX"/>
        </w:rPr>
        <w:t>de acuerdo con</w:t>
      </w:r>
      <w:r w:rsidR="00D74284">
        <w:rPr>
          <w:rFonts w:ascii="Arial" w:eastAsia="Times New Roman" w:hAnsi="Arial" w:cs="Arial"/>
          <w:color w:val="000000"/>
          <w:sz w:val="20"/>
          <w:szCs w:val="20"/>
          <w:lang w:eastAsia="es-MX"/>
        </w:rPr>
        <w:t xml:space="preserve"> los protocolos de salud sanitaria.  </w:t>
      </w:r>
    </w:p>
    <w:p w14:paraId="5A7E5995" w14:textId="0620F024" w:rsidR="00D74284" w:rsidRDefault="00D7428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Falta de acceso </w:t>
      </w:r>
      <w:r w:rsidR="00976998">
        <w:rPr>
          <w:rFonts w:ascii="Arial" w:eastAsia="Times New Roman" w:hAnsi="Arial" w:cs="Arial"/>
          <w:color w:val="000000"/>
          <w:sz w:val="20"/>
          <w:szCs w:val="20"/>
          <w:lang w:eastAsia="es-MX"/>
        </w:rPr>
        <w:t xml:space="preserve">a, </w:t>
      </w:r>
      <w:r w:rsidR="001D5BF0">
        <w:rPr>
          <w:rFonts w:ascii="Arial" w:eastAsia="Times New Roman" w:hAnsi="Arial" w:cs="Arial"/>
          <w:color w:val="000000"/>
          <w:sz w:val="20"/>
          <w:szCs w:val="20"/>
          <w:lang w:eastAsia="es-MX"/>
        </w:rPr>
        <w:t xml:space="preserve">y </w:t>
      </w:r>
      <w:r w:rsidR="00976998">
        <w:rPr>
          <w:rFonts w:ascii="Arial" w:eastAsia="Times New Roman" w:hAnsi="Arial" w:cs="Arial"/>
          <w:color w:val="000000"/>
          <w:sz w:val="20"/>
          <w:szCs w:val="20"/>
          <w:lang w:eastAsia="es-MX"/>
        </w:rPr>
        <w:t xml:space="preserve">altos costos de </w:t>
      </w:r>
      <w:r>
        <w:rPr>
          <w:rFonts w:ascii="Arial" w:eastAsia="Times New Roman" w:hAnsi="Arial" w:cs="Arial"/>
          <w:color w:val="000000"/>
          <w:sz w:val="20"/>
          <w:szCs w:val="20"/>
          <w:lang w:eastAsia="es-MX"/>
        </w:rPr>
        <w:t>los insumos y herramientas necesarias para la producción orgánica.</w:t>
      </w:r>
    </w:p>
    <w:p w14:paraId="4F011BE6" w14:textId="77777777" w:rsidR="00976998" w:rsidRDefault="00D7428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Falta de disponibilidad de mano de obra para las labores </w:t>
      </w:r>
      <w:r w:rsidR="0071238F">
        <w:rPr>
          <w:rFonts w:ascii="Arial" w:eastAsia="Times New Roman" w:hAnsi="Arial" w:cs="Arial"/>
          <w:color w:val="000000"/>
          <w:sz w:val="20"/>
          <w:szCs w:val="20"/>
          <w:lang w:eastAsia="es-MX"/>
        </w:rPr>
        <w:t xml:space="preserve">periódicas </w:t>
      </w:r>
      <w:r>
        <w:rPr>
          <w:rFonts w:ascii="Arial" w:eastAsia="Times New Roman" w:hAnsi="Arial" w:cs="Arial"/>
          <w:color w:val="000000"/>
          <w:sz w:val="20"/>
          <w:szCs w:val="20"/>
          <w:lang w:eastAsia="es-MX"/>
        </w:rPr>
        <w:t>de cosecha</w:t>
      </w:r>
      <w:r w:rsidR="0071238F">
        <w:rPr>
          <w:rFonts w:ascii="Arial" w:eastAsia="Times New Roman" w:hAnsi="Arial" w:cs="Arial"/>
          <w:color w:val="000000"/>
          <w:sz w:val="20"/>
          <w:szCs w:val="20"/>
          <w:lang w:eastAsia="es-MX"/>
        </w:rPr>
        <w:t>, como en el caso del café, cacao y banano SPP</w:t>
      </w:r>
      <w:r>
        <w:rPr>
          <w:rFonts w:ascii="Arial" w:eastAsia="Times New Roman" w:hAnsi="Arial" w:cs="Arial"/>
          <w:color w:val="000000"/>
          <w:sz w:val="20"/>
          <w:szCs w:val="20"/>
          <w:lang w:eastAsia="es-MX"/>
        </w:rPr>
        <w:t>.</w:t>
      </w:r>
      <w:r w:rsidR="001D5BF0">
        <w:rPr>
          <w:rFonts w:ascii="Arial" w:eastAsia="Times New Roman" w:hAnsi="Arial" w:cs="Arial"/>
          <w:color w:val="000000"/>
          <w:sz w:val="20"/>
          <w:szCs w:val="20"/>
          <w:lang w:eastAsia="es-MX"/>
        </w:rPr>
        <w:t xml:space="preserve"> </w:t>
      </w:r>
    </w:p>
    <w:p w14:paraId="2CFAC105" w14:textId="5F98D18D" w:rsidR="00D74284" w:rsidRDefault="001D5BF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 costo de la mano de obra </w:t>
      </w:r>
      <w:r w:rsidR="007A7AC9">
        <w:rPr>
          <w:rFonts w:ascii="Arial" w:eastAsia="Times New Roman" w:hAnsi="Arial" w:cs="Arial"/>
          <w:color w:val="000000"/>
          <w:sz w:val="20"/>
          <w:szCs w:val="20"/>
          <w:lang w:eastAsia="es-MX"/>
        </w:rPr>
        <w:t xml:space="preserve">contratada para las cosechas </w:t>
      </w:r>
      <w:r>
        <w:rPr>
          <w:rFonts w:ascii="Arial" w:eastAsia="Times New Roman" w:hAnsi="Arial" w:cs="Arial"/>
          <w:color w:val="000000"/>
          <w:sz w:val="20"/>
          <w:szCs w:val="20"/>
          <w:lang w:eastAsia="es-MX"/>
        </w:rPr>
        <w:t xml:space="preserve">prácticamente se duplica, entre el costo del jornal y los costos adicionales de las medidas y equipos de seguridad sanitaria. </w:t>
      </w:r>
    </w:p>
    <w:p w14:paraId="46D12548" w14:textId="3FF3317B" w:rsidR="0071238F" w:rsidRDefault="0071238F"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La imposibilidad de realizar acompañamientos técnicos productivos en campo y la realización de capacitaciones prácticas. </w:t>
      </w:r>
    </w:p>
    <w:p w14:paraId="6FBE21BC" w14:textId="04ABFA46" w:rsidR="0071238F" w:rsidRDefault="0071238F"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Problemas de comunicación y coordinación en las organizaciones democráticas de pequeños productores, ante la limitada posibilidad de recurrir a los medios electrónicos.  </w:t>
      </w:r>
    </w:p>
    <w:p w14:paraId="199202BF" w14:textId="51DDC4DC" w:rsidR="00E92BC0" w:rsidRDefault="00E92BC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La fuerte disminución del poder adquisitivo de las familias de pequeños productores, debido a la escasez de alimentos de la canasta básica.  </w:t>
      </w:r>
    </w:p>
    <w:p w14:paraId="43D60F21" w14:textId="12DCED4A" w:rsidR="0071238F" w:rsidRDefault="0071238F"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La falta de acceso a apoyos gubernamentales para las personas que pierden sus ingresos hace que el </w:t>
      </w:r>
      <w:r w:rsidR="007A7AC9">
        <w:rPr>
          <w:rFonts w:ascii="Arial" w:eastAsia="Times New Roman" w:hAnsi="Arial" w:cs="Arial"/>
          <w:color w:val="000000"/>
          <w:sz w:val="20"/>
          <w:szCs w:val="20"/>
          <w:lang w:eastAsia="es-MX"/>
        </w:rPr>
        <w:t>porcentaje</w:t>
      </w:r>
      <w:r>
        <w:rPr>
          <w:rFonts w:ascii="Arial" w:eastAsia="Times New Roman" w:hAnsi="Arial" w:cs="Arial"/>
          <w:color w:val="000000"/>
          <w:sz w:val="20"/>
          <w:szCs w:val="20"/>
          <w:lang w:eastAsia="es-MX"/>
        </w:rPr>
        <w:t xml:space="preserve"> de pobres aumente en países donde los números ya eran altos, entre el 40% y </w:t>
      </w:r>
      <w:r w:rsidR="007A7AC9">
        <w:rPr>
          <w:rFonts w:ascii="Arial" w:eastAsia="Times New Roman" w:hAnsi="Arial" w:cs="Arial"/>
          <w:color w:val="000000"/>
          <w:sz w:val="20"/>
          <w:szCs w:val="20"/>
          <w:lang w:eastAsia="es-MX"/>
        </w:rPr>
        <w:t xml:space="preserve">el </w:t>
      </w:r>
      <w:r>
        <w:rPr>
          <w:rFonts w:ascii="Arial" w:eastAsia="Times New Roman" w:hAnsi="Arial" w:cs="Arial"/>
          <w:color w:val="000000"/>
          <w:sz w:val="20"/>
          <w:szCs w:val="20"/>
          <w:lang w:eastAsia="es-MX"/>
        </w:rPr>
        <w:t xml:space="preserve">80%. </w:t>
      </w:r>
    </w:p>
    <w:p w14:paraId="50E35BAD" w14:textId="07313AC5" w:rsidR="0071238F" w:rsidRDefault="0071238F"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La falta de acceso a servicios médicos suficientes en términos cuantitativos y cualitativos hace que en muchas poblaciones rurales la gente cierre sus fronteras </w:t>
      </w:r>
      <w:r w:rsidR="007A7AC9">
        <w:rPr>
          <w:rFonts w:ascii="Arial" w:eastAsia="Times New Roman" w:hAnsi="Arial" w:cs="Arial"/>
          <w:color w:val="000000"/>
          <w:sz w:val="20"/>
          <w:szCs w:val="20"/>
          <w:lang w:eastAsia="es-MX"/>
        </w:rPr>
        <w:t xml:space="preserve">comunitarias, </w:t>
      </w:r>
      <w:r>
        <w:rPr>
          <w:rFonts w:ascii="Arial" w:eastAsia="Times New Roman" w:hAnsi="Arial" w:cs="Arial"/>
          <w:color w:val="000000"/>
          <w:sz w:val="20"/>
          <w:szCs w:val="20"/>
          <w:lang w:eastAsia="es-MX"/>
        </w:rPr>
        <w:t xml:space="preserve">para evitar cualquier contagio. </w:t>
      </w:r>
    </w:p>
    <w:p w14:paraId="15C3BEEC" w14:textId="1C565CD5" w:rsidR="00E92BC0" w:rsidRDefault="00E92BC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Problemas logísticos para la distribución oportuna de productos altamente perecederos en los mercados de consumo final, como en el caso del banano y otras frutas frescas. </w:t>
      </w:r>
    </w:p>
    <w:p w14:paraId="69697589" w14:textId="76EF92E3" w:rsidR="001D5BF0" w:rsidRDefault="00F84A2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Suspensión temporal o disminución de contratos </w:t>
      </w:r>
      <w:r w:rsidR="007A7AC9">
        <w:rPr>
          <w:rFonts w:ascii="Arial" w:eastAsia="Times New Roman" w:hAnsi="Arial" w:cs="Arial"/>
          <w:color w:val="000000"/>
          <w:sz w:val="20"/>
          <w:szCs w:val="20"/>
          <w:lang w:eastAsia="es-MX"/>
        </w:rPr>
        <w:t>para los productores</w:t>
      </w:r>
      <w:r>
        <w:rPr>
          <w:rFonts w:ascii="Arial" w:eastAsia="Times New Roman" w:hAnsi="Arial" w:cs="Arial"/>
          <w:color w:val="000000"/>
          <w:sz w:val="20"/>
          <w:szCs w:val="20"/>
          <w:lang w:eastAsia="es-MX"/>
        </w:rPr>
        <w:t xml:space="preserve">.  </w:t>
      </w:r>
    </w:p>
    <w:p w14:paraId="51F9BA0C" w14:textId="5D819B40" w:rsidR="00F84A20" w:rsidRDefault="001D5BF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Cancelación de pedidos por parte de puntos de venta finales, debido a su cierre temporal o reestructuración, y en caso de la pequeña empresa, su cierre posiblemente definitivo. </w:t>
      </w:r>
      <w:r w:rsidR="00F84A20">
        <w:rPr>
          <w:rFonts w:ascii="Arial" w:eastAsia="Times New Roman" w:hAnsi="Arial" w:cs="Arial"/>
          <w:color w:val="000000"/>
          <w:sz w:val="20"/>
          <w:szCs w:val="20"/>
          <w:lang w:eastAsia="es-MX"/>
        </w:rPr>
        <w:t xml:space="preserve"> </w:t>
      </w:r>
    </w:p>
    <w:p w14:paraId="69E17083" w14:textId="2D457F5E" w:rsidR="00E92BC0" w:rsidRDefault="00F84A20"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Ante la incertidumbre sobre el comportamiento de los consumidores en las diferentes fases de la crisis, </w:t>
      </w:r>
      <w:r w:rsidR="00E92BC0">
        <w:rPr>
          <w:rFonts w:ascii="Arial" w:eastAsia="Times New Roman" w:hAnsi="Arial" w:cs="Arial"/>
          <w:color w:val="000000"/>
          <w:sz w:val="20"/>
          <w:szCs w:val="20"/>
          <w:lang w:eastAsia="es-MX"/>
        </w:rPr>
        <w:t xml:space="preserve">hay una </w:t>
      </w:r>
      <w:r>
        <w:rPr>
          <w:rFonts w:ascii="Arial" w:eastAsia="Times New Roman" w:hAnsi="Arial" w:cs="Arial"/>
          <w:color w:val="000000"/>
          <w:sz w:val="20"/>
          <w:szCs w:val="20"/>
          <w:lang w:eastAsia="es-MX"/>
        </w:rPr>
        <w:t>imposibilidad de realizar una adecuada planeación del ciclo comercial.</w:t>
      </w:r>
    </w:p>
    <w:p w14:paraId="5E34159C" w14:textId="168E6754" w:rsidR="00B306C6" w:rsidRDefault="00B306C6"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 demanda de productos de alta calidad, particularmente en el caso del café, ha disminuido</w:t>
      </w:r>
      <w:r w:rsidR="00221589">
        <w:rPr>
          <w:rFonts w:ascii="Arial" w:eastAsia="Times New Roman" w:hAnsi="Arial" w:cs="Arial"/>
          <w:color w:val="000000"/>
          <w:sz w:val="20"/>
          <w:szCs w:val="20"/>
          <w:lang w:eastAsia="es-MX"/>
        </w:rPr>
        <w:t xml:space="preserve"> en algunos países, debido a que su consumo se concentraba en cafeterías y restaurantes especializados en la cultura del consumo gourmet.  </w:t>
      </w:r>
    </w:p>
    <w:p w14:paraId="142709DF" w14:textId="3893735F" w:rsidR="001D5BF0" w:rsidRDefault="001D5BF0" w:rsidP="001D5BF0">
      <w:pPr>
        <w:pStyle w:val="Prrafodelista"/>
        <w:numPr>
          <w:ilvl w:val="0"/>
          <w:numId w:val="3"/>
        </w:numPr>
        <w:tabs>
          <w:tab w:val="left" w:pos="496"/>
        </w:tabs>
        <w:ind w:left="426" w:hanging="426"/>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 respuesta a esta problemática, organizaciones de pequeños productores y empresas SPP están realizado las siguientes acciones:</w:t>
      </w:r>
    </w:p>
    <w:p w14:paraId="219232AD" w14:textId="335CC30C" w:rsidR="001D5BF0" w:rsidRDefault="00815C2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sidRPr="001D5BF0">
        <w:rPr>
          <w:rFonts w:ascii="Arial" w:eastAsia="Times New Roman" w:hAnsi="Arial" w:cs="Arial"/>
          <w:color w:val="000000"/>
          <w:sz w:val="20"/>
          <w:szCs w:val="20"/>
          <w:lang w:eastAsia="es-MX"/>
        </w:rPr>
        <w:t xml:space="preserve">Se han tenido que </w:t>
      </w:r>
      <w:r w:rsidR="00C735E0" w:rsidRPr="001D5BF0">
        <w:rPr>
          <w:rFonts w:ascii="Arial" w:eastAsia="Times New Roman" w:hAnsi="Arial" w:cs="Arial"/>
          <w:color w:val="000000"/>
          <w:sz w:val="20"/>
          <w:szCs w:val="20"/>
          <w:lang w:eastAsia="es-MX"/>
        </w:rPr>
        <w:t xml:space="preserve">desarrollar e </w:t>
      </w:r>
      <w:r w:rsidR="00A86498" w:rsidRPr="001D5BF0">
        <w:rPr>
          <w:rFonts w:ascii="Arial" w:eastAsia="Times New Roman" w:hAnsi="Arial" w:cs="Arial"/>
          <w:color w:val="000000"/>
          <w:sz w:val="20"/>
          <w:szCs w:val="20"/>
          <w:lang w:eastAsia="es-MX"/>
        </w:rPr>
        <w:t xml:space="preserve">implementar de </w:t>
      </w:r>
      <w:r w:rsidR="00E72A28">
        <w:rPr>
          <w:rFonts w:ascii="Arial" w:eastAsia="Times New Roman" w:hAnsi="Arial" w:cs="Arial"/>
          <w:color w:val="000000"/>
          <w:sz w:val="20"/>
          <w:szCs w:val="20"/>
          <w:lang w:eastAsia="es-MX"/>
        </w:rPr>
        <w:t>manera</w:t>
      </w:r>
      <w:r w:rsidR="00D923C1" w:rsidRPr="001D5BF0">
        <w:rPr>
          <w:rFonts w:ascii="Arial" w:eastAsia="Times New Roman" w:hAnsi="Arial" w:cs="Arial"/>
          <w:color w:val="000000"/>
          <w:sz w:val="20"/>
          <w:szCs w:val="20"/>
          <w:lang w:eastAsia="es-MX"/>
        </w:rPr>
        <w:t xml:space="preserve"> </w:t>
      </w:r>
      <w:r w:rsidR="00A86498" w:rsidRPr="001D5BF0">
        <w:rPr>
          <w:rFonts w:ascii="Arial" w:eastAsia="Times New Roman" w:hAnsi="Arial" w:cs="Arial"/>
          <w:color w:val="000000"/>
          <w:sz w:val="20"/>
          <w:szCs w:val="20"/>
          <w:lang w:eastAsia="es-MX"/>
        </w:rPr>
        <w:t>acelerada reglamentos de trabajo y organización nuev</w:t>
      </w:r>
      <w:r w:rsidR="00817502" w:rsidRPr="001D5BF0">
        <w:rPr>
          <w:rFonts w:ascii="Arial" w:eastAsia="Times New Roman" w:hAnsi="Arial" w:cs="Arial"/>
          <w:color w:val="000000"/>
          <w:sz w:val="20"/>
          <w:szCs w:val="20"/>
          <w:lang w:eastAsia="es-MX"/>
        </w:rPr>
        <w:t>o</w:t>
      </w:r>
      <w:r w:rsidR="00A86498" w:rsidRPr="001D5BF0">
        <w:rPr>
          <w:rFonts w:ascii="Arial" w:eastAsia="Times New Roman" w:hAnsi="Arial" w:cs="Arial"/>
          <w:color w:val="000000"/>
          <w:sz w:val="20"/>
          <w:szCs w:val="20"/>
          <w:lang w:eastAsia="es-MX"/>
        </w:rPr>
        <w:t xml:space="preserve">s que permitan proteger la salud de las familias de pequeños productores y </w:t>
      </w:r>
      <w:r w:rsidR="00810736" w:rsidRPr="001D5BF0">
        <w:rPr>
          <w:rFonts w:ascii="Arial" w:eastAsia="Times New Roman" w:hAnsi="Arial" w:cs="Arial"/>
          <w:color w:val="000000"/>
          <w:sz w:val="20"/>
          <w:szCs w:val="20"/>
          <w:lang w:eastAsia="es-MX"/>
        </w:rPr>
        <w:t>de los trabajadores</w:t>
      </w:r>
      <w:r w:rsidRPr="001D5BF0">
        <w:rPr>
          <w:rFonts w:ascii="Arial" w:eastAsia="Times New Roman" w:hAnsi="Arial" w:cs="Arial"/>
          <w:color w:val="000000"/>
          <w:sz w:val="20"/>
          <w:szCs w:val="20"/>
          <w:lang w:eastAsia="es-MX"/>
        </w:rPr>
        <w:t>.</w:t>
      </w:r>
      <w:r w:rsidR="001D5BF0" w:rsidRPr="001D5BF0">
        <w:rPr>
          <w:rFonts w:ascii="Arial" w:eastAsia="Times New Roman" w:hAnsi="Arial" w:cs="Arial"/>
          <w:color w:val="000000"/>
          <w:sz w:val="20"/>
          <w:szCs w:val="20"/>
          <w:lang w:eastAsia="es-MX"/>
        </w:rPr>
        <w:t xml:space="preserve"> </w:t>
      </w:r>
    </w:p>
    <w:p w14:paraId="1165AA0D" w14:textId="11C3C6A2" w:rsidR="002D2FDE" w:rsidRPr="001D5BF0" w:rsidRDefault="00815C2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sidRPr="001D5BF0">
        <w:rPr>
          <w:rFonts w:ascii="Arial" w:eastAsia="Times New Roman" w:hAnsi="Arial" w:cs="Arial"/>
          <w:color w:val="000000"/>
          <w:sz w:val="20"/>
          <w:szCs w:val="20"/>
          <w:lang w:eastAsia="es-MX"/>
        </w:rPr>
        <w:t xml:space="preserve">Se han </w:t>
      </w:r>
      <w:r w:rsidR="00F17F94" w:rsidRPr="001D5BF0">
        <w:rPr>
          <w:rFonts w:ascii="Arial" w:eastAsia="Times New Roman" w:hAnsi="Arial" w:cs="Arial"/>
          <w:color w:val="000000"/>
          <w:sz w:val="20"/>
          <w:szCs w:val="20"/>
          <w:lang w:eastAsia="es-MX"/>
        </w:rPr>
        <w:t>hechos múltiples ad</w:t>
      </w:r>
      <w:r w:rsidR="002D2FDE" w:rsidRPr="001D5BF0">
        <w:rPr>
          <w:rFonts w:ascii="Arial" w:eastAsia="Times New Roman" w:hAnsi="Arial" w:cs="Arial"/>
          <w:color w:val="000000"/>
          <w:sz w:val="20"/>
          <w:szCs w:val="20"/>
          <w:lang w:eastAsia="es-MX"/>
        </w:rPr>
        <w:t xml:space="preserve">ecuaciones a </w:t>
      </w:r>
      <w:r w:rsidR="00F17F94" w:rsidRPr="001D5BF0">
        <w:rPr>
          <w:rFonts w:ascii="Arial" w:eastAsia="Times New Roman" w:hAnsi="Arial" w:cs="Arial"/>
          <w:color w:val="000000"/>
          <w:sz w:val="20"/>
          <w:szCs w:val="20"/>
          <w:lang w:eastAsia="es-MX"/>
        </w:rPr>
        <w:t xml:space="preserve">los </w:t>
      </w:r>
      <w:r w:rsidR="002D2FDE" w:rsidRPr="001D5BF0">
        <w:rPr>
          <w:rFonts w:ascii="Arial" w:eastAsia="Times New Roman" w:hAnsi="Arial" w:cs="Arial"/>
          <w:color w:val="000000"/>
          <w:sz w:val="20"/>
          <w:szCs w:val="20"/>
          <w:lang w:eastAsia="es-MX"/>
        </w:rPr>
        <w:t xml:space="preserve">procesos de producción y procesamiento, asegurando </w:t>
      </w:r>
      <w:r w:rsidR="00F17F94" w:rsidRPr="001D5BF0">
        <w:rPr>
          <w:rFonts w:ascii="Arial" w:eastAsia="Times New Roman" w:hAnsi="Arial" w:cs="Arial"/>
          <w:color w:val="000000"/>
          <w:sz w:val="20"/>
          <w:szCs w:val="20"/>
          <w:lang w:eastAsia="es-MX"/>
        </w:rPr>
        <w:t>un ambiente sano, para productores</w:t>
      </w:r>
      <w:r w:rsidR="00E72A28">
        <w:rPr>
          <w:rFonts w:ascii="Arial" w:eastAsia="Times New Roman" w:hAnsi="Arial" w:cs="Arial"/>
          <w:color w:val="000000"/>
          <w:sz w:val="20"/>
          <w:szCs w:val="20"/>
          <w:lang w:eastAsia="es-MX"/>
        </w:rPr>
        <w:t xml:space="preserve"> y </w:t>
      </w:r>
      <w:r w:rsidR="00F17F94" w:rsidRPr="001D5BF0">
        <w:rPr>
          <w:rFonts w:ascii="Arial" w:eastAsia="Times New Roman" w:hAnsi="Arial" w:cs="Arial"/>
          <w:color w:val="000000"/>
          <w:sz w:val="20"/>
          <w:szCs w:val="20"/>
          <w:lang w:eastAsia="es-MX"/>
        </w:rPr>
        <w:t xml:space="preserve">trabajadores </w:t>
      </w:r>
      <w:r w:rsidR="00E72A28">
        <w:rPr>
          <w:rFonts w:ascii="Arial" w:eastAsia="Times New Roman" w:hAnsi="Arial" w:cs="Arial"/>
          <w:color w:val="000000"/>
          <w:sz w:val="20"/>
          <w:szCs w:val="20"/>
          <w:lang w:eastAsia="es-MX"/>
        </w:rPr>
        <w:t xml:space="preserve">tanto </w:t>
      </w:r>
      <w:r w:rsidR="00F17F94" w:rsidRPr="001D5BF0">
        <w:rPr>
          <w:rFonts w:ascii="Arial" w:eastAsia="Times New Roman" w:hAnsi="Arial" w:cs="Arial"/>
          <w:color w:val="000000"/>
          <w:sz w:val="20"/>
          <w:szCs w:val="20"/>
          <w:lang w:eastAsia="es-MX"/>
        </w:rPr>
        <w:t xml:space="preserve">como para los consumidores finales. </w:t>
      </w:r>
    </w:p>
    <w:p w14:paraId="36E1DD9D" w14:textId="08FBF8FE" w:rsidR="00D923C1" w:rsidRDefault="00F17F9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han</w:t>
      </w:r>
      <w:r w:rsidR="00817502">
        <w:rPr>
          <w:rFonts w:ascii="Arial" w:eastAsia="Times New Roman" w:hAnsi="Arial" w:cs="Arial"/>
          <w:color w:val="000000"/>
          <w:sz w:val="20"/>
          <w:szCs w:val="20"/>
          <w:lang w:eastAsia="es-MX"/>
        </w:rPr>
        <w:t xml:space="preserve"> diseñado e iniciado campañas de difusión educativa de medidas de seguridad para </w:t>
      </w:r>
      <w:r w:rsidR="00523A61">
        <w:rPr>
          <w:rFonts w:ascii="Arial" w:eastAsia="Times New Roman" w:hAnsi="Arial" w:cs="Arial"/>
          <w:color w:val="000000"/>
          <w:sz w:val="20"/>
          <w:szCs w:val="20"/>
          <w:lang w:eastAsia="es-MX"/>
        </w:rPr>
        <w:t>evitar el riesgo de contagio en las comunidades</w:t>
      </w:r>
      <w:r w:rsidR="00E72A28">
        <w:rPr>
          <w:rFonts w:ascii="Arial" w:eastAsia="Times New Roman" w:hAnsi="Arial" w:cs="Arial"/>
          <w:color w:val="000000"/>
          <w:sz w:val="20"/>
          <w:szCs w:val="20"/>
          <w:lang w:eastAsia="es-MX"/>
        </w:rPr>
        <w:t xml:space="preserve"> aledañas de las organizaciones de productores y empresas SPP y de sus consumidores finales</w:t>
      </w:r>
      <w:r w:rsidR="00523A61">
        <w:rPr>
          <w:rFonts w:ascii="Arial" w:eastAsia="Times New Roman" w:hAnsi="Arial" w:cs="Arial"/>
          <w:color w:val="000000"/>
          <w:sz w:val="20"/>
          <w:szCs w:val="20"/>
          <w:lang w:eastAsia="es-MX"/>
        </w:rPr>
        <w:t xml:space="preserve">. </w:t>
      </w:r>
    </w:p>
    <w:p w14:paraId="3D570D3A" w14:textId="0908DBDC" w:rsidR="00523A61" w:rsidRDefault="00F17F9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Tanto organizaciones de productores como empresas SPP han realizado acciones en apoyo al sustento de las familias en confinamiento, tanto de productores como trabajadores. En países donde no hay apoyos gubernamentales de emergencia, estos apoyos han sido de carácter vital </w:t>
      </w:r>
    </w:p>
    <w:p w14:paraId="6C9C465F" w14:textId="46FBB73D" w:rsidR="00226F53" w:rsidRDefault="00F17F94"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Se han hechos grandes esfuerzos de gestión para que las </w:t>
      </w:r>
      <w:r w:rsidR="00226F53">
        <w:rPr>
          <w:rFonts w:ascii="Arial" w:eastAsia="Times New Roman" w:hAnsi="Arial" w:cs="Arial"/>
          <w:color w:val="000000"/>
          <w:sz w:val="20"/>
          <w:szCs w:val="20"/>
          <w:lang w:eastAsia="es-MX"/>
        </w:rPr>
        <w:t>actividades de producción</w:t>
      </w:r>
      <w:r>
        <w:rPr>
          <w:rFonts w:ascii="Arial" w:eastAsia="Times New Roman" w:hAnsi="Arial" w:cs="Arial"/>
          <w:color w:val="000000"/>
          <w:sz w:val="20"/>
          <w:szCs w:val="20"/>
          <w:lang w:eastAsia="es-MX"/>
        </w:rPr>
        <w:t>, procesamiento</w:t>
      </w:r>
      <w:r w:rsidR="00226F53">
        <w:rPr>
          <w:rFonts w:ascii="Arial" w:eastAsia="Times New Roman" w:hAnsi="Arial" w:cs="Arial"/>
          <w:color w:val="000000"/>
          <w:sz w:val="20"/>
          <w:szCs w:val="20"/>
          <w:lang w:eastAsia="es-MX"/>
        </w:rPr>
        <w:t xml:space="preserve"> y comercialización sigan siendo considerados de primera necesidad, obteniendo así los permisos y salvoconductos necesarios para poder seguir produciendo, procesando, entregando y exportando la producción. </w:t>
      </w:r>
    </w:p>
    <w:p w14:paraId="72BBCA31" w14:textId="0823F337" w:rsidR="00490DAF" w:rsidRDefault="00904403"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Los representantes de las organizaciones, </w:t>
      </w:r>
      <w:r w:rsidR="00CC6380">
        <w:rPr>
          <w:rFonts w:ascii="Arial" w:eastAsia="Times New Roman" w:hAnsi="Arial" w:cs="Arial"/>
          <w:color w:val="000000"/>
          <w:sz w:val="20"/>
          <w:szCs w:val="20"/>
          <w:lang w:eastAsia="es-MX"/>
        </w:rPr>
        <w:t xml:space="preserve">a pesar de tener sus </w:t>
      </w:r>
      <w:r>
        <w:rPr>
          <w:rFonts w:ascii="Arial" w:eastAsia="Times New Roman" w:hAnsi="Arial" w:cs="Arial"/>
          <w:color w:val="000000"/>
          <w:sz w:val="20"/>
          <w:szCs w:val="20"/>
          <w:lang w:eastAsia="es-MX"/>
        </w:rPr>
        <w:t>oficinas cerradas, están en comunicación constante</w:t>
      </w:r>
      <w:r w:rsidR="00490DAF">
        <w:rPr>
          <w:rFonts w:ascii="Arial" w:eastAsia="Times New Roman" w:hAnsi="Arial" w:cs="Arial"/>
          <w:color w:val="000000"/>
          <w:sz w:val="20"/>
          <w:szCs w:val="20"/>
          <w:lang w:eastAsia="es-MX"/>
        </w:rPr>
        <w:t xml:space="preserve"> con sus clientes para asegurar el cumplimiento puntual por ambas partes de </w:t>
      </w:r>
      <w:r w:rsidR="00E72A28">
        <w:rPr>
          <w:rFonts w:ascii="Arial" w:eastAsia="Times New Roman" w:hAnsi="Arial" w:cs="Arial"/>
          <w:color w:val="000000"/>
          <w:sz w:val="20"/>
          <w:szCs w:val="20"/>
          <w:lang w:eastAsia="es-MX"/>
        </w:rPr>
        <w:t>los planes comerciales acordados</w:t>
      </w:r>
      <w:r w:rsidR="00490DAF">
        <w:rPr>
          <w:rFonts w:ascii="Arial" w:eastAsia="Times New Roman" w:hAnsi="Arial" w:cs="Arial"/>
          <w:color w:val="000000"/>
          <w:sz w:val="20"/>
          <w:szCs w:val="20"/>
          <w:lang w:eastAsia="es-MX"/>
        </w:rPr>
        <w:t>.</w:t>
      </w:r>
    </w:p>
    <w:p w14:paraId="5E5583AE" w14:textId="0082CF1A" w:rsidR="00226F53" w:rsidRDefault="00E72A28" w:rsidP="003D4095">
      <w:pPr>
        <w:pStyle w:val="Prrafodelista"/>
        <w:numPr>
          <w:ilvl w:val="1"/>
          <w:numId w:val="3"/>
        </w:numPr>
        <w:tabs>
          <w:tab w:val="left" w:pos="496"/>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En muchas organizaciones de pequeños productores </w:t>
      </w:r>
      <w:r w:rsidR="00B52A78">
        <w:rPr>
          <w:rFonts w:ascii="Arial" w:eastAsia="Times New Roman" w:hAnsi="Arial" w:cs="Arial"/>
          <w:color w:val="000000"/>
          <w:sz w:val="20"/>
          <w:szCs w:val="20"/>
          <w:lang w:eastAsia="es-MX"/>
        </w:rPr>
        <w:t xml:space="preserve">afortunadamente </w:t>
      </w:r>
      <w:r w:rsidR="003518EE">
        <w:rPr>
          <w:rFonts w:ascii="Arial" w:eastAsia="Times New Roman" w:hAnsi="Arial" w:cs="Arial"/>
          <w:color w:val="000000"/>
          <w:sz w:val="20"/>
          <w:szCs w:val="20"/>
          <w:lang w:eastAsia="es-MX"/>
        </w:rPr>
        <w:t xml:space="preserve">se ha logrado reiniciar las </w:t>
      </w:r>
      <w:r>
        <w:rPr>
          <w:rFonts w:ascii="Arial" w:eastAsia="Times New Roman" w:hAnsi="Arial" w:cs="Arial"/>
          <w:color w:val="000000"/>
          <w:sz w:val="20"/>
          <w:szCs w:val="20"/>
          <w:lang w:eastAsia="es-MX"/>
        </w:rPr>
        <w:t>actividades productivas y de procesamiento primario</w:t>
      </w:r>
      <w:r w:rsidR="003518EE">
        <w:rPr>
          <w:rFonts w:ascii="Arial" w:eastAsia="Times New Roman" w:hAnsi="Arial" w:cs="Arial"/>
          <w:color w:val="000000"/>
          <w:sz w:val="20"/>
          <w:szCs w:val="20"/>
          <w:lang w:eastAsia="es-MX"/>
        </w:rPr>
        <w:t>, aplicando todos los protocolos de seguridad sanitaria prescrita</w:t>
      </w:r>
      <w:r w:rsidR="00096D91">
        <w:rPr>
          <w:rFonts w:ascii="Arial" w:eastAsia="Times New Roman" w:hAnsi="Arial" w:cs="Arial"/>
          <w:color w:val="000000"/>
          <w:sz w:val="20"/>
          <w:szCs w:val="20"/>
          <w:lang w:eastAsia="es-MX"/>
        </w:rPr>
        <w:t xml:space="preserve"> para el sector de productos alimenticios</w:t>
      </w:r>
      <w:r>
        <w:rPr>
          <w:rFonts w:ascii="Arial" w:eastAsia="Times New Roman" w:hAnsi="Arial" w:cs="Arial"/>
          <w:color w:val="000000"/>
          <w:sz w:val="20"/>
          <w:szCs w:val="20"/>
          <w:lang w:eastAsia="es-MX"/>
        </w:rPr>
        <w:t>, una vez obtenidos los permisos necesarios</w:t>
      </w:r>
      <w:r w:rsidR="00096D91">
        <w:rPr>
          <w:rFonts w:ascii="Arial" w:eastAsia="Times New Roman" w:hAnsi="Arial" w:cs="Arial"/>
          <w:color w:val="000000"/>
          <w:sz w:val="20"/>
          <w:szCs w:val="20"/>
          <w:lang w:eastAsia="es-MX"/>
        </w:rPr>
        <w:t>.</w:t>
      </w:r>
      <w:r w:rsidR="000C7E10">
        <w:rPr>
          <w:rFonts w:ascii="Arial" w:eastAsia="Times New Roman" w:hAnsi="Arial" w:cs="Arial"/>
          <w:color w:val="000000"/>
          <w:sz w:val="20"/>
          <w:szCs w:val="20"/>
          <w:lang w:eastAsia="es-MX"/>
        </w:rPr>
        <w:t xml:space="preserve"> </w:t>
      </w:r>
    </w:p>
    <w:p w14:paraId="7B3EA643" w14:textId="05746E99" w:rsidR="00B52A78" w:rsidRDefault="00B52A78" w:rsidP="00B52A78">
      <w:pPr>
        <w:pStyle w:val="Prrafodelista"/>
        <w:numPr>
          <w:ilvl w:val="0"/>
          <w:numId w:val="3"/>
        </w:numPr>
        <w:tabs>
          <w:tab w:val="left" w:pos="496"/>
        </w:tabs>
        <w:ind w:left="426" w:hanging="426"/>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Las cooperativas de pequeños productores y empresas SPP también se confrontan con nuevas realidades de mercado. Si bien se trata de tendencias aún impredecibles, están teniendo su impacto en la vida y formas de trabajar de los productores y empresas comerciales:</w:t>
      </w:r>
    </w:p>
    <w:p w14:paraId="3A3FA956" w14:textId="5FE31137" w:rsidR="004A4158" w:rsidRDefault="00221589" w:rsidP="003D4095">
      <w:pPr>
        <w:pStyle w:val="Prrafodelista"/>
        <w:numPr>
          <w:ilvl w:val="1"/>
          <w:numId w:val="3"/>
        </w:numPr>
        <w:tabs>
          <w:tab w:val="left" w:pos="851"/>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 partir de</w:t>
      </w:r>
      <w:r w:rsidR="00BF1F86" w:rsidRPr="00E72A28">
        <w:rPr>
          <w:rFonts w:ascii="Arial" w:eastAsia="Times New Roman" w:hAnsi="Arial" w:cs="Arial"/>
          <w:color w:val="000000"/>
          <w:sz w:val="20"/>
          <w:szCs w:val="20"/>
          <w:lang w:eastAsia="es-MX"/>
        </w:rPr>
        <w:t xml:space="preserve"> la </w:t>
      </w:r>
      <w:r>
        <w:rPr>
          <w:rFonts w:ascii="Arial" w:eastAsia="Times New Roman" w:hAnsi="Arial" w:cs="Arial"/>
          <w:color w:val="000000"/>
          <w:sz w:val="20"/>
          <w:szCs w:val="20"/>
          <w:lang w:eastAsia="es-MX"/>
        </w:rPr>
        <w:t xml:space="preserve">crisis causado por </w:t>
      </w:r>
      <w:r w:rsidR="00BF1F86" w:rsidRPr="00E72A28">
        <w:rPr>
          <w:rFonts w:ascii="Arial" w:eastAsia="Times New Roman" w:hAnsi="Arial" w:cs="Arial"/>
          <w:color w:val="000000"/>
          <w:sz w:val="20"/>
          <w:szCs w:val="20"/>
          <w:lang w:eastAsia="es-MX"/>
        </w:rPr>
        <w:t>COVID-19</w:t>
      </w:r>
      <w:r>
        <w:rPr>
          <w:rFonts w:ascii="Arial" w:eastAsia="Times New Roman" w:hAnsi="Arial" w:cs="Arial"/>
          <w:color w:val="000000"/>
          <w:sz w:val="20"/>
          <w:szCs w:val="20"/>
          <w:lang w:eastAsia="es-MX"/>
        </w:rPr>
        <w:t>,</w:t>
      </w:r>
      <w:r w:rsidR="00BF1F86" w:rsidRPr="00E72A28">
        <w:rPr>
          <w:rFonts w:ascii="Arial" w:eastAsia="Times New Roman" w:hAnsi="Arial" w:cs="Arial"/>
          <w:color w:val="000000"/>
          <w:sz w:val="20"/>
          <w:szCs w:val="20"/>
          <w:lang w:eastAsia="es-MX"/>
        </w:rPr>
        <w:t xml:space="preserve"> </w:t>
      </w:r>
      <w:r w:rsidR="00B52A78">
        <w:rPr>
          <w:rFonts w:ascii="Arial" w:eastAsia="Times New Roman" w:hAnsi="Arial" w:cs="Arial"/>
          <w:color w:val="000000"/>
          <w:sz w:val="20"/>
          <w:szCs w:val="20"/>
          <w:lang w:eastAsia="es-MX"/>
        </w:rPr>
        <w:t xml:space="preserve">hay evidencias de </w:t>
      </w:r>
      <w:r w:rsidR="00BF1F86" w:rsidRPr="00E72A28">
        <w:rPr>
          <w:rFonts w:ascii="Arial" w:eastAsia="Times New Roman" w:hAnsi="Arial" w:cs="Arial"/>
          <w:color w:val="000000"/>
          <w:sz w:val="20"/>
          <w:szCs w:val="20"/>
          <w:lang w:eastAsia="es-MX"/>
        </w:rPr>
        <w:t>cambio</w:t>
      </w:r>
      <w:r w:rsidR="00B52A78">
        <w:rPr>
          <w:rFonts w:ascii="Arial" w:eastAsia="Times New Roman" w:hAnsi="Arial" w:cs="Arial"/>
          <w:color w:val="000000"/>
          <w:sz w:val="20"/>
          <w:szCs w:val="20"/>
          <w:lang w:eastAsia="es-MX"/>
        </w:rPr>
        <w:t>s</w:t>
      </w:r>
      <w:r w:rsidR="00BF1F86" w:rsidRPr="00E72A28">
        <w:rPr>
          <w:rFonts w:ascii="Arial" w:eastAsia="Times New Roman" w:hAnsi="Arial" w:cs="Arial"/>
          <w:color w:val="000000"/>
          <w:sz w:val="20"/>
          <w:szCs w:val="20"/>
          <w:lang w:eastAsia="es-MX"/>
        </w:rPr>
        <w:t xml:space="preserve"> en los patrones de consumo. En la mayoría de los países se reduce el gasto familiar en general y </w:t>
      </w:r>
      <w:r w:rsidR="00B52A78">
        <w:rPr>
          <w:rFonts w:ascii="Arial" w:eastAsia="Times New Roman" w:hAnsi="Arial" w:cs="Arial"/>
          <w:color w:val="000000"/>
          <w:sz w:val="20"/>
          <w:szCs w:val="20"/>
          <w:lang w:eastAsia="es-MX"/>
        </w:rPr>
        <w:t xml:space="preserve">éste </w:t>
      </w:r>
      <w:r w:rsidR="00BF1F86" w:rsidRPr="00E72A28">
        <w:rPr>
          <w:rFonts w:ascii="Arial" w:eastAsia="Times New Roman" w:hAnsi="Arial" w:cs="Arial"/>
          <w:color w:val="000000"/>
          <w:sz w:val="20"/>
          <w:szCs w:val="20"/>
          <w:lang w:eastAsia="es-MX"/>
        </w:rPr>
        <w:t xml:space="preserve">se concentra en productos de primera necesidad. </w:t>
      </w:r>
    </w:p>
    <w:p w14:paraId="642CA6F3" w14:textId="77777777" w:rsidR="004A4158" w:rsidRDefault="00BF1F86" w:rsidP="003D4095">
      <w:pPr>
        <w:pStyle w:val="Prrafodelista"/>
        <w:numPr>
          <w:ilvl w:val="1"/>
          <w:numId w:val="3"/>
        </w:numPr>
        <w:tabs>
          <w:tab w:val="left" w:pos="851"/>
        </w:tabs>
        <w:ind w:left="709" w:hanging="283"/>
        <w:contextualSpacing w:val="0"/>
        <w:jc w:val="both"/>
        <w:rPr>
          <w:rFonts w:ascii="Arial" w:eastAsia="Times New Roman" w:hAnsi="Arial" w:cs="Arial"/>
          <w:color w:val="000000"/>
          <w:sz w:val="20"/>
          <w:szCs w:val="20"/>
          <w:lang w:eastAsia="es-MX"/>
        </w:rPr>
      </w:pPr>
      <w:r w:rsidRPr="00E72A28">
        <w:rPr>
          <w:rFonts w:ascii="Arial" w:eastAsia="Times New Roman" w:hAnsi="Arial" w:cs="Arial"/>
          <w:color w:val="000000"/>
          <w:sz w:val="20"/>
          <w:szCs w:val="20"/>
          <w:lang w:eastAsia="es-MX"/>
        </w:rPr>
        <w:t xml:space="preserve">Si bien hay una tendencia </w:t>
      </w:r>
      <w:r w:rsidR="004A4158">
        <w:rPr>
          <w:rFonts w:ascii="Arial" w:eastAsia="Times New Roman" w:hAnsi="Arial" w:cs="Arial"/>
          <w:color w:val="000000"/>
          <w:sz w:val="20"/>
          <w:szCs w:val="20"/>
          <w:lang w:eastAsia="es-MX"/>
        </w:rPr>
        <w:t xml:space="preserve">nueva </w:t>
      </w:r>
      <w:r w:rsidRPr="00E72A28">
        <w:rPr>
          <w:rFonts w:ascii="Arial" w:eastAsia="Times New Roman" w:hAnsi="Arial" w:cs="Arial"/>
          <w:color w:val="000000"/>
          <w:sz w:val="20"/>
          <w:szCs w:val="20"/>
          <w:lang w:eastAsia="es-MX"/>
        </w:rPr>
        <w:t xml:space="preserve">de prescindir de productos suntuosos, también hay </w:t>
      </w:r>
      <w:r w:rsidR="00B52A78">
        <w:rPr>
          <w:rFonts w:ascii="Arial" w:eastAsia="Times New Roman" w:hAnsi="Arial" w:cs="Arial"/>
          <w:color w:val="000000"/>
          <w:sz w:val="20"/>
          <w:szCs w:val="20"/>
          <w:lang w:eastAsia="es-MX"/>
        </w:rPr>
        <w:t xml:space="preserve">primeras </w:t>
      </w:r>
      <w:r w:rsidRPr="00E72A28">
        <w:rPr>
          <w:rFonts w:ascii="Arial" w:eastAsia="Times New Roman" w:hAnsi="Arial" w:cs="Arial"/>
          <w:color w:val="000000"/>
          <w:sz w:val="20"/>
          <w:szCs w:val="20"/>
          <w:lang w:eastAsia="es-MX"/>
        </w:rPr>
        <w:t xml:space="preserve">evidencias de una mayor inversión en comida sana </w:t>
      </w:r>
      <w:r w:rsidR="00B52A78">
        <w:rPr>
          <w:rFonts w:ascii="Arial" w:eastAsia="Times New Roman" w:hAnsi="Arial" w:cs="Arial"/>
          <w:color w:val="000000"/>
          <w:sz w:val="20"/>
          <w:szCs w:val="20"/>
          <w:lang w:eastAsia="es-MX"/>
        </w:rPr>
        <w:t xml:space="preserve">de producción </w:t>
      </w:r>
      <w:r w:rsidRPr="00E72A28">
        <w:rPr>
          <w:rFonts w:ascii="Arial" w:eastAsia="Times New Roman" w:hAnsi="Arial" w:cs="Arial"/>
          <w:color w:val="000000"/>
          <w:sz w:val="20"/>
          <w:szCs w:val="20"/>
          <w:lang w:eastAsia="es-MX"/>
        </w:rPr>
        <w:t>orgánic</w:t>
      </w:r>
      <w:r w:rsidR="00B52A78">
        <w:rPr>
          <w:rFonts w:ascii="Arial" w:eastAsia="Times New Roman" w:hAnsi="Arial" w:cs="Arial"/>
          <w:color w:val="000000"/>
          <w:sz w:val="20"/>
          <w:szCs w:val="20"/>
          <w:lang w:eastAsia="es-MX"/>
        </w:rPr>
        <w:t>a</w:t>
      </w:r>
      <w:r w:rsidRPr="00E72A28">
        <w:rPr>
          <w:rFonts w:ascii="Arial" w:eastAsia="Times New Roman" w:hAnsi="Arial" w:cs="Arial"/>
          <w:color w:val="000000"/>
          <w:sz w:val="20"/>
          <w:szCs w:val="20"/>
          <w:lang w:eastAsia="es-MX"/>
        </w:rPr>
        <w:t xml:space="preserve"> y agroecológic</w:t>
      </w:r>
      <w:r w:rsidR="00B52A78">
        <w:rPr>
          <w:rFonts w:ascii="Arial" w:eastAsia="Times New Roman" w:hAnsi="Arial" w:cs="Arial"/>
          <w:color w:val="000000"/>
          <w:sz w:val="20"/>
          <w:szCs w:val="20"/>
          <w:lang w:eastAsia="es-MX"/>
        </w:rPr>
        <w:t>a</w:t>
      </w:r>
      <w:r w:rsidRPr="00E72A28">
        <w:rPr>
          <w:rFonts w:ascii="Arial" w:eastAsia="Times New Roman" w:hAnsi="Arial" w:cs="Arial"/>
          <w:color w:val="000000"/>
          <w:sz w:val="20"/>
          <w:szCs w:val="20"/>
          <w:lang w:eastAsia="es-MX"/>
        </w:rPr>
        <w:t xml:space="preserve">. </w:t>
      </w:r>
    </w:p>
    <w:p w14:paraId="2B82B397" w14:textId="1A19A070" w:rsidR="00BF1F86" w:rsidRPr="00E72A28" w:rsidRDefault="00BF1F86" w:rsidP="003D4095">
      <w:pPr>
        <w:pStyle w:val="Prrafodelista"/>
        <w:numPr>
          <w:ilvl w:val="1"/>
          <w:numId w:val="3"/>
        </w:numPr>
        <w:tabs>
          <w:tab w:val="left" w:pos="851"/>
        </w:tabs>
        <w:ind w:left="709" w:hanging="283"/>
        <w:contextualSpacing w:val="0"/>
        <w:jc w:val="both"/>
        <w:rPr>
          <w:rFonts w:ascii="Arial" w:eastAsia="Times New Roman" w:hAnsi="Arial" w:cs="Arial"/>
          <w:color w:val="000000"/>
          <w:sz w:val="20"/>
          <w:szCs w:val="20"/>
          <w:lang w:eastAsia="es-MX"/>
        </w:rPr>
      </w:pPr>
      <w:r w:rsidRPr="00E72A28">
        <w:rPr>
          <w:rFonts w:ascii="Arial" w:eastAsia="Times New Roman" w:hAnsi="Arial" w:cs="Arial"/>
          <w:color w:val="000000"/>
          <w:sz w:val="20"/>
          <w:szCs w:val="20"/>
          <w:lang w:eastAsia="es-MX"/>
        </w:rPr>
        <w:t xml:space="preserve">Las y los consumidores además </w:t>
      </w:r>
      <w:r w:rsidR="00B52A78">
        <w:rPr>
          <w:rFonts w:ascii="Arial" w:eastAsia="Times New Roman" w:hAnsi="Arial" w:cs="Arial"/>
          <w:color w:val="000000"/>
          <w:sz w:val="20"/>
          <w:szCs w:val="20"/>
          <w:lang w:eastAsia="es-MX"/>
        </w:rPr>
        <w:t xml:space="preserve">parecen </w:t>
      </w:r>
      <w:r w:rsidRPr="00E72A28">
        <w:rPr>
          <w:rFonts w:ascii="Arial" w:eastAsia="Times New Roman" w:hAnsi="Arial" w:cs="Arial"/>
          <w:color w:val="000000"/>
          <w:sz w:val="20"/>
          <w:szCs w:val="20"/>
          <w:lang w:eastAsia="es-MX"/>
        </w:rPr>
        <w:t xml:space="preserve">buscar </w:t>
      </w:r>
      <w:r w:rsidR="00B52A78">
        <w:rPr>
          <w:rFonts w:ascii="Arial" w:eastAsia="Times New Roman" w:hAnsi="Arial" w:cs="Arial"/>
          <w:color w:val="000000"/>
          <w:sz w:val="20"/>
          <w:szCs w:val="20"/>
          <w:lang w:eastAsia="es-MX"/>
        </w:rPr>
        <w:t xml:space="preserve">más </w:t>
      </w:r>
      <w:r w:rsidRPr="00E72A28">
        <w:rPr>
          <w:rFonts w:ascii="Arial" w:eastAsia="Times New Roman" w:hAnsi="Arial" w:cs="Arial"/>
          <w:color w:val="000000"/>
          <w:sz w:val="20"/>
          <w:szCs w:val="20"/>
          <w:lang w:eastAsia="es-MX"/>
        </w:rPr>
        <w:t xml:space="preserve">el consumo de productos de origen local o nacional, tanto </w:t>
      </w:r>
      <w:r w:rsidR="00B52A78">
        <w:rPr>
          <w:rFonts w:ascii="Arial" w:eastAsia="Times New Roman" w:hAnsi="Arial" w:cs="Arial"/>
          <w:color w:val="000000"/>
          <w:sz w:val="20"/>
          <w:szCs w:val="20"/>
          <w:lang w:eastAsia="es-MX"/>
        </w:rPr>
        <w:t xml:space="preserve">su mayor </w:t>
      </w:r>
      <w:r w:rsidRPr="00E72A28">
        <w:rPr>
          <w:rFonts w:ascii="Arial" w:eastAsia="Times New Roman" w:hAnsi="Arial" w:cs="Arial"/>
          <w:color w:val="000000"/>
          <w:sz w:val="20"/>
          <w:szCs w:val="20"/>
          <w:lang w:eastAsia="es-MX"/>
        </w:rPr>
        <w:t>disponibilidad como por motivos de solidaridad</w:t>
      </w:r>
      <w:r w:rsidR="00B52A78">
        <w:rPr>
          <w:rFonts w:ascii="Arial" w:eastAsia="Times New Roman" w:hAnsi="Arial" w:cs="Arial"/>
          <w:color w:val="000000"/>
          <w:sz w:val="20"/>
          <w:szCs w:val="20"/>
          <w:lang w:eastAsia="es-MX"/>
        </w:rPr>
        <w:t xml:space="preserve"> y concientización ecológica y económica</w:t>
      </w:r>
      <w:r w:rsidRPr="00E72A28">
        <w:rPr>
          <w:rFonts w:ascii="Arial" w:eastAsia="Times New Roman" w:hAnsi="Arial" w:cs="Arial"/>
          <w:color w:val="000000"/>
          <w:sz w:val="20"/>
          <w:szCs w:val="20"/>
          <w:lang w:eastAsia="es-MX"/>
        </w:rPr>
        <w:t xml:space="preserve">. </w:t>
      </w:r>
    </w:p>
    <w:p w14:paraId="0FE3368F" w14:textId="7CC85DC2" w:rsidR="00B306C6" w:rsidRPr="004A4158" w:rsidRDefault="004A4158" w:rsidP="003D4095">
      <w:pPr>
        <w:pStyle w:val="Prrafodelista"/>
        <w:numPr>
          <w:ilvl w:val="1"/>
          <w:numId w:val="3"/>
        </w:numPr>
        <w:tabs>
          <w:tab w:val="left" w:pos="851"/>
        </w:tabs>
        <w:ind w:left="709" w:hanging="283"/>
        <w:contextualSpacing w:val="0"/>
        <w:jc w:val="both"/>
        <w:rPr>
          <w:rFonts w:ascii="Arial" w:eastAsia="Times New Roman" w:hAnsi="Arial" w:cs="Arial"/>
          <w:color w:val="000000"/>
          <w:sz w:val="20"/>
          <w:szCs w:val="20"/>
          <w:lang w:eastAsia="es-MX"/>
        </w:rPr>
      </w:pPr>
      <w:r w:rsidRPr="004A4158">
        <w:rPr>
          <w:rFonts w:ascii="Arial" w:eastAsia="Times New Roman" w:hAnsi="Arial" w:cs="Arial"/>
          <w:color w:val="000000"/>
          <w:sz w:val="20"/>
          <w:szCs w:val="20"/>
          <w:lang w:eastAsia="es-MX"/>
        </w:rPr>
        <w:t>Está floreciendo</w:t>
      </w:r>
      <w:r w:rsidR="00BF1F86" w:rsidRPr="004A4158">
        <w:rPr>
          <w:rFonts w:ascii="Arial" w:eastAsia="Times New Roman" w:hAnsi="Arial" w:cs="Arial"/>
          <w:color w:val="000000"/>
          <w:sz w:val="20"/>
          <w:szCs w:val="20"/>
          <w:lang w:eastAsia="es-MX"/>
        </w:rPr>
        <w:t xml:space="preserve"> una nueva cultura de preparación de alimentos y bebidas en casa.</w:t>
      </w:r>
      <w:r w:rsidR="009A4750" w:rsidRPr="004A4158">
        <w:rPr>
          <w:rFonts w:ascii="Arial" w:eastAsia="Times New Roman" w:hAnsi="Arial" w:cs="Arial"/>
          <w:color w:val="000000"/>
          <w:sz w:val="20"/>
          <w:szCs w:val="20"/>
          <w:lang w:eastAsia="es-MX"/>
        </w:rPr>
        <w:t xml:space="preserve"> </w:t>
      </w:r>
      <w:r w:rsidR="00B306C6" w:rsidRPr="004A4158">
        <w:rPr>
          <w:rFonts w:ascii="Arial" w:eastAsia="Times New Roman" w:hAnsi="Arial" w:cs="Arial"/>
          <w:color w:val="000000"/>
          <w:sz w:val="20"/>
          <w:szCs w:val="20"/>
          <w:lang w:eastAsia="es-MX"/>
        </w:rPr>
        <w:t xml:space="preserve">Estamos confiados en que esta tendencia favorecerá una mayor conciencia sobre </w:t>
      </w:r>
      <w:r w:rsidR="007A7AC9">
        <w:rPr>
          <w:rFonts w:ascii="Arial" w:eastAsia="Times New Roman" w:hAnsi="Arial" w:cs="Arial"/>
          <w:color w:val="000000"/>
          <w:sz w:val="20"/>
          <w:szCs w:val="20"/>
          <w:lang w:eastAsia="es-MX"/>
        </w:rPr>
        <w:t xml:space="preserve">el origen y </w:t>
      </w:r>
      <w:r w:rsidR="00B306C6" w:rsidRPr="004A4158">
        <w:rPr>
          <w:rFonts w:ascii="Arial" w:eastAsia="Times New Roman" w:hAnsi="Arial" w:cs="Arial"/>
          <w:color w:val="000000"/>
          <w:sz w:val="20"/>
          <w:szCs w:val="20"/>
          <w:lang w:eastAsia="es-MX"/>
        </w:rPr>
        <w:t>la calidad de los productos e ingrediente</w:t>
      </w:r>
      <w:r>
        <w:rPr>
          <w:rFonts w:ascii="Arial" w:eastAsia="Times New Roman" w:hAnsi="Arial" w:cs="Arial"/>
          <w:color w:val="000000"/>
          <w:sz w:val="20"/>
          <w:szCs w:val="20"/>
          <w:lang w:eastAsia="es-MX"/>
        </w:rPr>
        <w:t>s.</w:t>
      </w:r>
      <w:r w:rsidR="00221589" w:rsidRPr="004A4158">
        <w:rPr>
          <w:rFonts w:ascii="Arial" w:eastAsia="Times New Roman" w:hAnsi="Arial" w:cs="Arial"/>
          <w:color w:val="000000"/>
          <w:sz w:val="20"/>
          <w:szCs w:val="20"/>
          <w:lang w:eastAsia="es-MX"/>
        </w:rPr>
        <w:t xml:space="preserve"> </w:t>
      </w:r>
    </w:p>
    <w:p w14:paraId="0249230D" w14:textId="1C2129A6" w:rsidR="00A3233B" w:rsidRDefault="00B306C6" w:rsidP="003D4095">
      <w:pPr>
        <w:pStyle w:val="Prrafodelista"/>
        <w:numPr>
          <w:ilvl w:val="1"/>
          <w:numId w:val="3"/>
        </w:numPr>
        <w:tabs>
          <w:tab w:val="left" w:pos="851"/>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Los consumidores confinados además parecen no querer prescindir de ciertos placeres en el consumo. Las ventas de cerveza y otras bebidas alcohólicas </w:t>
      </w:r>
      <w:r w:rsidR="007A7AC9">
        <w:rPr>
          <w:rFonts w:ascii="Arial" w:eastAsia="Times New Roman" w:hAnsi="Arial" w:cs="Arial"/>
          <w:color w:val="000000"/>
          <w:sz w:val="20"/>
          <w:szCs w:val="20"/>
          <w:lang w:eastAsia="es-MX"/>
        </w:rPr>
        <w:t xml:space="preserve">se han incrementado </w:t>
      </w:r>
      <w:r>
        <w:rPr>
          <w:rFonts w:ascii="Arial" w:eastAsia="Times New Roman" w:hAnsi="Arial" w:cs="Arial"/>
          <w:color w:val="000000"/>
          <w:sz w:val="20"/>
          <w:szCs w:val="20"/>
          <w:lang w:eastAsia="es-MX"/>
        </w:rPr>
        <w:t xml:space="preserve">y en algunos países se habla de un </w:t>
      </w:r>
      <w:r w:rsidR="004A4158">
        <w:rPr>
          <w:rFonts w:ascii="Arial" w:eastAsia="Times New Roman" w:hAnsi="Arial" w:cs="Arial"/>
          <w:color w:val="000000"/>
          <w:sz w:val="20"/>
          <w:szCs w:val="20"/>
          <w:lang w:eastAsia="es-MX"/>
        </w:rPr>
        <w:t xml:space="preserve">considerable </w:t>
      </w:r>
      <w:r>
        <w:rPr>
          <w:rFonts w:ascii="Arial" w:eastAsia="Times New Roman" w:hAnsi="Arial" w:cs="Arial"/>
          <w:color w:val="000000"/>
          <w:sz w:val="20"/>
          <w:szCs w:val="20"/>
          <w:lang w:eastAsia="es-MX"/>
        </w:rPr>
        <w:t xml:space="preserve">incremento en el consumo </w:t>
      </w:r>
      <w:r w:rsidR="00CA685C">
        <w:rPr>
          <w:rFonts w:ascii="Arial" w:eastAsia="Times New Roman" w:hAnsi="Arial" w:cs="Arial"/>
          <w:color w:val="000000"/>
          <w:sz w:val="20"/>
          <w:szCs w:val="20"/>
          <w:lang w:eastAsia="es-MX"/>
        </w:rPr>
        <w:t>de chocolate.</w:t>
      </w:r>
    </w:p>
    <w:p w14:paraId="4A986428" w14:textId="7621E738" w:rsidR="00A23AAF" w:rsidRDefault="004A4158" w:rsidP="003D4095">
      <w:pPr>
        <w:pStyle w:val="Prrafodelista"/>
        <w:numPr>
          <w:ilvl w:val="1"/>
          <w:numId w:val="3"/>
        </w:numPr>
        <w:tabs>
          <w:tab w:val="left" w:pos="851"/>
        </w:tabs>
        <w:ind w:left="709" w:hanging="283"/>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Algunos estudios indican</w:t>
      </w:r>
      <w:r w:rsidR="00A23AAF">
        <w:rPr>
          <w:rFonts w:ascii="Arial" w:eastAsia="Times New Roman" w:hAnsi="Arial" w:cs="Arial"/>
          <w:color w:val="000000"/>
          <w:sz w:val="20"/>
          <w:szCs w:val="20"/>
          <w:lang w:eastAsia="es-MX"/>
        </w:rPr>
        <w:t xml:space="preserve"> </w:t>
      </w:r>
      <w:r w:rsidR="007A7AC9">
        <w:rPr>
          <w:rFonts w:ascii="Arial" w:eastAsia="Times New Roman" w:hAnsi="Arial" w:cs="Arial"/>
          <w:color w:val="000000"/>
          <w:sz w:val="20"/>
          <w:szCs w:val="20"/>
          <w:lang w:eastAsia="es-MX"/>
        </w:rPr>
        <w:t xml:space="preserve">que </w:t>
      </w:r>
      <w:r w:rsidR="00A23AAF">
        <w:rPr>
          <w:rFonts w:ascii="Arial" w:eastAsia="Times New Roman" w:hAnsi="Arial" w:cs="Arial"/>
          <w:color w:val="000000"/>
          <w:sz w:val="20"/>
          <w:szCs w:val="20"/>
          <w:lang w:eastAsia="es-MX"/>
        </w:rPr>
        <w:t>hay una alta probabilidad de que</w:t>
      </w:r>
      <w:r w:rsidR="007A7AC9">
        <w:rPr>
          <w:rFonts w:ascii="Arial" w:eastAsia="Times New Roman" w:hAnsi="Arial" w:cs="Arial"/>
          <w:color w:val="000000"/>
          <w:sz w:val="20"/>
          <w:szCs w:val="20"/>
          <w:lang w:eastAsia="es-MX"/>
        </w:rPr>
        <w:t xml:space="preserve"> </w:t>
      </w:r>
      <w:r w:rsidR="00772A1A">
        <w:rPr>
          <w:rFonts w:ascii="Arial" w:eastAsia="Times New Roman" w:hAnsi="Arial" w:cs="Arial"/>
          <w:color w:val="000000"/>
          <w:sz w:val="20"/>
          <w:szCs w:val="20"/>
          <w:lang w:eastAsia="es-MX"/>
        </w:rPr>
        <w:t>e</w:t>
      </w:r>
      <w:r w:rsidR="00A23AAF">
        <w:rPr>
          <w:rFonts w:ascii="Arial" w:eastAsia="Times New Roman" w:hAnsi="Arial" w:cs="Arial"/>
          <w:color w:val="000000"/>
          <w:sz w:val="20"/>
          <w:szCs w:val="20"/>
          <w:lang w:eastAsia="es-MX"/>
        </w:rPr>
        <w:t xml:space="preserve">stos </w:t>
      </w:r>
      <w:r>
        <w:rPr>
          <w:rFonts w:ascii="Arial" w:eastAsia="Times New Roman" w:hAnsi="Arial" w:cs="Arial"/>
          <w:color w:val="000000"/>
          <w:sz w:val="20"/>
          <w:szCs w:val="20"/>
          <w:lang w:eastAsia="es-MX"/>
        </w:rPr>
        <w:t xml:space="preserve">nuevos </w:t>
      </w:r>
      <w:r w:rsidR="00772A1A">
        <w:rPr>
          <w:rFonts w:ascii="Arial" w:eastAsia="Times New Roman" w:hAnsi="Arial" w:cs="Arial"/>
          <w:color w:val="000000"/>
          <w:sz w:val="20"/>
          <w:szCs w:val="20"/>
          <w:lang w:eastAsia="es-MX"/>
        </w:rPr>
        <w:t xml:space="preserve">hábitos </w:t>
      </w:r>
      <w:r>
        <w:rPr>
          <w:rFonts w:ascii="Arial" w:eastAsia="Times New Roman" w:hAnsi="Arial" w:cs="Arial"/>
          <w:color w:val="000000"/>
          <w:sz w:val="20"/>
          <w:szCs w:val="20"/>
          <w:lang w:eastAsia="es-MX"/>
        </w:rPr>
        <w:t xml:space="preserve">de consumo </w:t>
      </w:r>
      <w:r w:rsidR="00A23AAF">
        <w:rPr>
          <w:rFonts w:ascii="Arial" w:eastAsia="Times New Roman" w:hAnsi="Arial" w:cs="Arial"/>
          <w:color w:val="000000"/>
          <w:sz w:val="20"/>
          <w:szCs w:val="20"/>
          <w:lang w:eastAsia="es-MX"/>
        </w:rPr>
        <w:t>perman</w:t>
      </w:r>
      <w:r w:rsidR="00772A1A">
        <w:rPr>
          <w:rFonts w:ascii="Arial" w:eastAsia="Times New Roman" w:hAnsi="Arial" w:cs="Arial"/>
          <w:color w:val="000000"/>
          <w:sz w:val="20"/>
          <w:szCs w:val="20"/>
          <w:lang w:eastAsia="es-MX"/>
        </w:rPr>
        <w:t>e</w:t>
      </w:r>
      <w:r w:rsidR="007A7AC9">
        <w:rPr>
          <w:rFonts w:ascii="Arial" w:eastAsia="Times New Roman" w:hAnsi="Arial" w:cs="Arial"/>
          <w:color w:val="000000"/>
          <w:sz w:val="20"/>
          <w:szCs w:val="20"/>
          <w:lang w:eastAsia="es-MX"/>
        </w:rPr>
        <w:t xml:space="preserve">zcan, en cierta medida, </w:t>
      </w:r>
      <w:r w:rsidR="00A23AAF">
        <w:rPr>
          <w:rFonts w:ascii="Arial" w:eastAsia="Times New Roman" w:hAnsi="Arial" w:cs="Arial"/>
          <w:color w:val="000000"/>
          <w:sz w:val="20"/>
          <w:szCs w:val="20"/>
          <w:lang w:eastAsia="es-MX"/>
        </w:rPr>
        <w:t xml:space="preserve">una vez superada la pandemia. </w:t>
      </w:r>
    </w:p>
    <w:p w14:paraId="2EE36A78" w14:textId="1E0703CF" w:rsidR="004A4158" w:rsidRPr="00E31B37" w:rsidRDefault="00E31B37" w:rsidP="00A21D29">
      <w:pPr>
        <w:pStyle w:val="Prrafodelista"/>
        <w:numPr>
          <w:ilvl w:val="0"/>
          <w:numId w:val="3"/>
        </w:numPr>
        <w:tabs>
          <w:tab w:val="left" w:pos="0"/>
          <w:tab w:val="left" w:pos="1134"/>
        </w:tabs>
        <w:ind w:left="284"/>
        <w:jc w:val="both"/>
        <w:rPr>
          <w:rFonts w:ascii="Arial" w:eastAsia="Times New Roman" w:hAnsi="Arial" w:cs="Arial"/>
          <w:color w:val="000000"/>
          <w:sz w:val="20"/>
          <w:szCs w:val="20"/>
          <w:lang w:eastAsia="es-MX"/>
        </w:rPr>
      </w:pPr>
      <w:r w:rsidRPr="00E31B37">
        <w:rPr>
          <w:rFonts w:ascii="Arial" w:eastAsia="Times New Roman" w:hAnsi="Arial" w:cs="Arial"/>
          <w:color w:val="000000"/>
          <w:sz w:val="20"/>
          <w:szCs w:val="20"/>
          <w:lang w:eastAsia="es-MX"/>
        </w:rPr>
        <w:t>C</w:t>
      </w:r>
      <w:r w:rsidR="00A922D7" w:rsidRPr="00E31B37">
        <w:rPr>
          <w:rFonts w:ascii="Arial" w:eastAsia="Times New Roman" w:hAnsi="Arial" w:cs="Arial"/>
          <w:color w:val="000000"/>
          <w:sz w:val="20"/>
          <w:szCs w:val="20"/>
          <w:lang w:eastAsia="es-MX"/>
        </w:rPr>
        <w:t xml:space="preserve">omo productores y empresas de la Familia SPP </w:t>
      </w:r>
      <w:r w:rsidRPr="00E31B37">
        <w:rPr>
          <w:rFonts w:ascii="Arial" w:eastAsia="Times New Roman" w:hAnsi="Arial" w:cs="Arial"/>
          <w:color w:val="000000"/>
          <w:sz w:val="20"/>
          <w:szCs w:val="20"/>
          <w:lang w:eastAsia="es-MX"/>
        </w:rPr>
        <w:t>estaremos</w:t>
      </w:r>
      <w:r w:rsidR="00A922D7" w:rsidRPr="00E31B37">
        <w:rPr>
          <w:rFonts w:ascii="Arial" w:eastAsia="Times New Roman" w:hAnsi="Arial" w:cs="Arial"/>
          <w:color w:val="000000"/>
          <w:sz w:val="20"/>
          <w:szCs w:val="20"/>
          <w:lang w:eastAsia="es-MX"/>
        </w:rPr>
        <w:t xml:space="preserve"> enfoca</w:t>
      </w:r>
      <w:r w:rsidRPr="00E31B37">
        <w:rPr>
          <w:rFonts w:ascii="Arial" w:eastAsia="Times New Roman" w:hAnsi="Arial" w:cs="Arial"/>
          <w:color w:val="000000"/>
          <w:sz w:val="20"/>
          <w:szCs w:val="20"/>
          <w:lang w:eastAsia="es-MX"/>
        </w:rPr>
        <w:t>ndo</w:t>
      </w:r>
      <w:r w:rsidR="00A21D29">
        <w:rPr>
          <w:rFonts w:ascii="Arial" w:eastAsia="Times New Roman" w:hAnsi="Arial" w:cs="Arial"/>
          <w:color w:val="000000"/>
          <w:sz w:val="20"/>
          <w:szCs w:val="20"/>
          <w:lang w:eastAsia="es-MX"/>
        </w:rPr>
        <w:t xml:space="preserve"> </w:t>
      </w:r>
      <w:r w:rsidRPr="00E31B37">
        <w:rPr>
          <w:rFonts w:ascii="Arial" w:eastAsia="Times New Roman" w:hAnsi="Arial" w:cs="Arial"/>
          <w:color w:val="000000"/>
          <w:sz w:val="20"/>
          <w:szCs w:val="20"/>
          <w:lang w:eastAsia="es-MX"/>
        </w:rPr>
        <w:t xml:space="preserve">los </w:t>
      </w:r>
      <w:r w:rsidR="00A922D7" w:rsidRPr="00E31B37">
        <w:rPr>
          <w:rFonts w:ascii="Arial" w:eastAsia="Times New Roman" w:hAnsi="Arial" w:cs="Arial"/>
          <w:color w:val="000000"/>
          <w:sz w:val="20"/>
          <w:szCs w:val="20"/>
          <w:lang w:eastAsia="es-MX"/>
        </w:rPr>
        <w:t xml:space="preserve">esfuerzos de promoción, concientización y educación en fortalecer la cultura de la calidad </w:t>
      </w:r>
      <w:r w:rsidRPr="00E31B37">
        <w:rPr>
          <w:rFonts w:ascii="Arial" w:eastAsia="Times New Roman" w:hAnsi="Arial" w:cs="Arial"/>
          <w:color w:val="000000"/>
          <w:sz w:val="20"/>
          <w:szCs w:val="20"/>
          <w:lang w:eastAsia="es-MX"/>
        </w:rPr>
        <w:t xml:space="preserve">integral </w:t>
      </w:r>
      <w:r w:rsidR="00A922D7" w:rsidRPr="00E31B37">
        <w:rPr>
          <w:rFonts w:ascii="Arial" w:eastAsia="Times New Roman" w:hAnsi="Arial" w:cs="Arial"/>
          <w:color w:val="000000"/>
          <w:sz w:val="20"/>
          <w:szCs w:val="20"/>
          <w:lang w:eastAsia="es-MX"/>
        </w:rPr>
        <w:t xml:space="preserve">de los productos alimenticios </w:t>
      </w:r>
      <w:r w:rsidRPr="00E31B37">
        <w:rPr>
          <w:rFonts w:ascii="Arial" w:eastAsia="Times New Roman" w:hAnsi="Arial" w:cs="Arial"/>
          <w:color w:val="000000"/>
          <w:sz w:val="20"/>
          <w:szCs w:val="20"/>
          <w:lang w:eastAsia="es-MX"/>
        </w:rPr>
        <w:t xml:space="preserve">de los pequeños productores </w:t>
      </w:r>
      <w:r w:rsidR="00A922D7" w:rsidRPr="00E31B37">
        <w:rPr>
          <w:rFonts w:ascii="Arial" w:eastAsia="Times New Roman" w:hAnsi="Arial" w:cs="Arial"/>
          <w:color w:val="000000"/>
          <w:sz w:val="20"/>
          <w:szCs w:val="20"/>
          <w:lang w:eastAsia="es-MX"/>
        </w:rPr>
        <w:t>y convertir en expertos y ‘gourmet’ a los consumidores finales</w:t>
      </w:r>
      <w:r w:rsidRPr="00E31B37">
        <w:rPr>
          <w:rFonts w:ascii="Arial" w:eastAsia="Times New Roman" w:hAnsi="Arial" w:cs="Arial"/>
          <w:color w:val="000000"/>
          <w:sz w:val="20"/>
          <w:szCs w:val="20"/>
          <w:lang w:eastAsia="es-MX"/>
        </w:rPr>
        <w:t>.</w:t>
      </w:r>
      <w:r w:rsidR="00A922D7" w:rsidRPr="00E31B37">
        <w:rPr>
          <w:rFonts w:ascii="Arial" w:eastAsia="Times New Roman" w:hAnsi="Arial" w:cs="Arial"/>
          <w:color w:val="000000"/>
          <w:sz w:val="20"/>
          <w:szCs w:val="20"/>
          <w:lang w:eastAsia="es-MX"/>
        </w:rPr>
        <w:t xml:space="preserve"> </w:t>
      </w:r>
    </w:p>
    <w:p w14:paraId="02993DB9" w14:textId="32A70552" w:rsidR="00A922D7" w:rsidRPr="00A922D7" w:rsidRDefault="00D474CD" w:rsidP="004A4158">
      <w:pPr>
        <w:tabs>
          <w:tab w:val="left" w:pos="1134"/>
        </w:tabs>
        <w:ind w:left="284"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Es importante que los consumidores hagan conciencia porqué </w:t>
      </w:r>
      <w:r w:rsidR="00A21D29">
        <w:rPr>
          <w:rFonts w:ascii="Arial" w:eastAsia="Times New Roman" w:hAnsi="Arial" w:cs="Arial"/>
          <w:color w:val="000000"/>
          <w:sz w:val="20"/>
          <w:szCs w:val="20"/>
          <w:lang w:eastAsia="es-MX"/>
        </w:rPr>
        <w:t xml:space="preserve">es importante apoyar </w:t>
      </w:r>
      <w:r>
        <w:rPr>
          <w:rFonts w:ascii="Arial" w:eastAsia="Times New Roman" w:hAnsi="Arial" w:cs="Arial"/>
          <w:color w:val="000000"/>
          <w:sz w:val="20"/>
          <w:szCs w:val="20"/>
          <w:lang w:eastAsia="es-MX"/>
        </w:rPr>
        <w:t xml:space="preserve">de la producción ecológica de pequeños productores y </w:t>
      </w:r>
      <w:r w:rsidR="00A21D29">
        <w:rPr>
          <w:rFonts w:ascii="Arial" w:eastAsia="Times New Roman" w:hAnsi="Arial" w:cs="Arial"/>
          <w:color w:val="000000"/>
          <w:sz w:val="20"/>
          <w:szCs w:val="20"/>
          <w:lang w:eastAsia="es-MX"/>
        </w:rPr>
        <w:t xml:space="preserve">apoyar </w:t>
      </w:r>
      <w:r>
        <w:rPr>
          <w:rFonts w:ascii="Arial" w:eastAsia="Times New Roman" w:hAnsi="Arial" w:cs="Arial"/>
          <w:color w:val="000000"/>
          <w:sz w:val="20"/>
          <w:szCs w:val="20"/>
          <w:lang w:eastAsia="es-MX"/>
        </w:rPr>
        <w:t>a la pequeña y mediana empresa solidaria para hacer frente a ésta y eventuales futuras pandemias</w:t>
      </w:r>
      <w:r w:rsidR="00E31B37">
        <w:rPr>
          <w:rFonts w:ascii="Arial" w:eastAsia="Times New Roman" w:hAnsi="Arial" w:cs="Arial"/>
          <w:color w:val="000000"/>
          <w:sz w:val="20"/>
          <w:szCs w:val="20"/>
          <w:lang w:eastAsia="es-MX"/>
        </w:rPr>
        <w:t>:</w:t>
      </w:r>
      <w:r w:rsidR="00A922D7" w:rsidRPr="00A922D7">
        <w:rPr>
          <w:rFonts w:ascii="Arial" w:eastAsia="Times New Roman" w:hAnsi="Arial" w:cs="Arial"/>
          <w:color w:val="000000"/>
          <w:sz w:val="20"/>
          <w:szCs w:val="20"/>
          <w:lang w:eastAsia="es-MX"/>
        </w:rPr>
        <w:t xml:space="preserve">  </w:t>
      </w:r>
    </w:p>
    <w:p w14:paraId="39CCBD85" w14:textId="25EE45A4" w:rsidR="009D1FFE" w:rsidRDefault="003F317A"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sidRPr="00C8590B">
        <w:rPr>
          <w:rFonts w:ascii="Arial" w:eastAsia="Times New Roman" w:hAnsi="Arial" w:cs="Arial"/>
          <w:color w:val="000000"/>
          <w:sz w:val="20"/>
          <w:szCs w:val="20"/>
          <w:lang w:eastAsia="es-MX"/>
        </w:rPr>
        <w:t xml:space="preserve">Los productos </w:t>
      </w:r>
      <w:r w:rsidR="00CA685C">
        <w:rPr>
          <w:rFonts w:ascii="Arial" w:eastAsia="Times New Roman" w:hAnsi="Arial" w:cs="Arial"/>
          <w:color w:val="000000"/>
          <w:sz w:val="20"/>
          <w:szCs w:val="20"/>
          <w:lang w:eastAsia="es-MX"/>
        </w:rPr>
        <w:t xml:space="preserve">SPP </w:t>
      </w:r>
      <w:r w:rsidRPr="00C8590B">
        <w:rPr>
          <w:rFonts w:ascii="Arial" w:eastAsia="Times New Roman" w:hAnsi="Arial" w:cs="Arial"/>
          <w:color w:val="000000"/>
          <w:sz w:val="20"/>
          <w:szCs w:val="20"/>
          <w:lang w:eastAsia="es-MX"/>
        </w:rPr>
        <w:t>de los pequeños productores se producen de manera natural, sin agroquímicos y la comida sa</w:t>
      </w:r>
      <w:r w:rsidR="009D1FFE">
        <w:rPr>
          <w:rFonts w:ascii="Arial" w:eastAsia="Times New Roman" w:hAnsi="Arial" w:cs="Arial"/>
          <w:color w:val="000000"/>
          <w:sz w:val="20"/>
          <w:szCs w:val="20"/>
          <w:lang w:eastAsia="es-MX"/>
        </w:rPr>
        <w:t>ludable</w:t>
      </w:r>
      <w:r w:rsidRPr="00C8590B">
        <w:rPr>
          <w:rFonts w:ascii="Arial" w:eastAsia="Times New Roman" w:hAnsi="Arial" w:cs="Arial"/>
          <w:color w:val="000000"/>
          <w:sz w:val="20"/>
          <w:szCs w:val="20"/>
          <w:lang w:eastAsia="es-MX"/>
        </w:rPr>
        <w:t xml:space="preserve"> hace que las personas sean más </w:t>
      </w:r>
      <w:r w:rsidR="009D1FFE">
        <w:rPr>
          <w:rFonts w:ascii="Arial" w:eastAsia="Times New Roman" w:hAnsi="Arial" w:cs="Arial"/>
          <w:color w:val="000000"/>
          <w:sz w:val="20"/>
          <w:szCs w:val="20"/>
          <w:lang w:eastAsia="es-MX"/>
        </w:rPr>
        <w:t xml:space="preserve">sanas y </w:t>
      </w:r>
      <w:r w:rsidRPr="00C8590B">
        <w:rPr>
          <w:rFonts w:ascii="Arial" w:eastAsia="Times New Roman" w:hAnsi="Arial" w:cs="Arial"/>
          <w:color w:val="000000"/>
          <w:sz w:val="20"/>
          <w:szCs w:val="20"/>
          <w:lang w:eastAsia="es-MX"/>
        </w:rPr>
        <w:t>resistentes a las enfermedades. No tienen elementos tóxicos que afect</w:t>
      </w:r>
      <w:r w:rsidR="00A21D29">
        <w:rPr>
          <w:rFonts w:ascii="Arial" w:eastAsia="Times New Roman" w:hAnsi="Arial" w:cs="Arial"/>
          <w:color w:val="000000"/>
          <w:sz w:val="20"/>
          <w:szCs w:val="20"/>
          <w:lang w:eastAsia="es-MX"/>
        </w:rPr>
        <w:t>e</w:t>
      </w:r>
      <w:r w:rsidRPr="00C8590B">
        <w:rPr>
          <w:rFonts w:ascii="Arial" w:eastAsia="Times New Roman" w:hAnsi="Arial" w:cs="Arial"/>
          <w:color w:val="000000"/>
          <w:sz w:val="20"/>
          <w:szCs w:val="20"/>
          <w:lang w:eastAsia="es-MX"/>
        </w:rPr>
        <w:t xml:space="preserve">n el sistema </w:t>
      </w:r>
      <w:r w:rsidR="00CC6380" w:rsidRPr="00C8590B">
        <w:rPr>
          <w:rFonts w:ascii="Arial" w:eastAsia="Times New Roman" w:hAnsi="Arial" w:cs="Arial"/>
          <w:color w:val="000000"/>
          <w:sz w:val="20"/>
          <w:szCs w:val="20"/>
          <w:lang w:eastAsia="es-MX"/>
        </w:rPr>
        <w:t>inmunológico</w:t>
      </w:r>
      <w:r w:rsidRPr="00C8590B">
        <w:rPr>
          <w:rFonts w:ascii="Arial" w:eastAsia="Times New Roman" w:hAnsi="Arial" w:cs="Arial"/>
          <w:color w:val="000000"/>
          <w:sz w:val="20"/>
          <w:szCs w:val="20"/>
          <w:lang w:eastAsia="es-MX"/>
        </w:rPr>
        <w:t xml:space="preserve"> del ser humano. </w:t>
      </w:r>
    </w:p>
    <w:p w14:paraId="406D9AC6" w14:textId="7E9875A1" w:rsidR="003F317A" w:rsidRPr="00C8590B" w:rsidRDefault="003F317A"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sidRPr="00C8590B">
        <w:rPr>
          <w:rFonts w:ascii="Arial" w:eastAsia="Times New Roman" w:hAnsi="Arial" w:cs="Arial"/>
          <w:color w:val="000000"/>
          <w:sz w:val="20"/>
          <w:szCs w:val="20"/>
          <w:lang w:eastAsia="es-MX"/>
        </w:rPr>
        <w:t xml:space="preserve">Los productos de pequeños productores </w:t>
      </w:r>
      <w:r w:rsidR="00CA685C">
        <w:rPr>
          <w:rFonts w:ascii="Arial" w:eastAsia="Times New Roman" w:hAnsi="Arial" w:cs="Arial"/>
          <w:color w:val="000000"/>
          <w:sz w:val="20"/>
          <w:szCs w:val="20"/>
          <w:lang w:eastAsia="es-MX"/>
        </w:rPr>
        <w:t xml:space="preserve">SPP </w:t>
      </w:r>
      <w:r w:rsidRPr="00C8590B">
        <w:rPr>
          <w:rFonts w:ascii="Arial" w:eastAsia="Times New Roman" w:hAnsi="Arial" w:cs="Arial"/>
          <w:color w:val="000000"/>
          <w:sz w:val="20"/>
          <w:szCs w:val="20"/>
          <w:lang w:eastAsia="es-MX"/>
        </w:rPr>
        <w:t xml:space="preserve">se producen a pequeña escala, en términos de número de personas involucradas y en extensión, por lo cual no </w:t>
      </w:r>
      <w:r w:rsidR="009D1FFE">
        <w:rPr>
          <w:rFonts w:ascii="Arial" w:eastAsia="Times New Roman" w:hAnsi="Arial" w:cs="Arial"/>
          <w:color w:val="000000"/>
          <w:sz w:val="20"/>
          <w:szCs w:val="20"/>
          <w:lang w:eastAsia="es-MX"/>
        </w:rPr>
        <w:t>son focos de infección como llegan a ser grandes unidad de producción con miles de trabajadores concentrados en espacios cerrados</w:t>
      </w:r>
      <w:r w:rsidRPr="00C8590B">
        <w:rPr>
          <w:rFonts w:ascii="Arial" w:eastAsia="Times New Roman" w:hAnsi="Arial" w:cs="Arial"/>
          <w:color w:val="000000"/>
          <w:sz w:val="20"/>
          <w:szCs w:val="20"/>
          <w:lang w:eastAsia="es-MX"/>
        </w:rPr>
        <w:t xml:space="preserve">. </w:t>
      </w:r>
    </w:p>
    <w:p w14:paraId="47D785DB" w14:textId="08237EA3" w:rsidR="003F317A" w:rsidRPr="003E5ACE" w:rsidRDefault="00D474CD"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w:t>
      </w:r>
      <w:r w:rsidR="003F317A" w:rsidRPr="00C8590B">
        <w:rPr>
          <w:rFonts w:ascii="Arial" w:eastAsia="Times New Roman" w:hAnsi="Arial" w:cs="Arial"/>
          <w:color w:val="000000"/>
          <w:sz w:val="20"/>
          <w:szCs w:val="20"/>
          <w:lang w:eastAsia="es-MX"/>
        </w:rPr>
        <w:t>a producción convencional de monocul</w:t>
      </w:r>
      <w:r w:rsidR="00CC6380">
        <w:rPr>
          <w:rFonts w:ascii="Arial" w:eastAsia="Times New Roman" w:hAnsi="Arial" w:cs="Arial"/>
          <w:color w:val="000000"/>
          <w:sz w:val="20"/>
          <w:szCs w:val="20"/>
          <w:lang w:eastAsia="es-MX"/>
        </w:rPr>
        <w:t>tivo</w:t>
      </w:r>
      <w:r w:rsidR="00BF1F86">
        <w:rPr>
          <w:rFonts w:ascii="Arial" w:eastAsia="Times New Roman" w:hAnsi="Arial" w:cs="Arial"/>
          <w:color w:val="000000"/>
          <w:sz w:val="20"/>
          <w:szCs w:val="20"/>
          <w:lang w:eastAsia="es-MX"/>
        </w:rPr>
        <w:t xml:space="preserve">, asociada con </w:t>
      </w:r>
      <w:r w:rsidR="003F317A" w:rsidRPr="00C8590B">
        <w:rPr>
          <w:rFonts w:ascii="Arial" w:eastAsia="Times New Roman" w:hAnsi="Arial" w:cs="Arial"/>
          <w:color w:val="000000"/>
          <w:sz w:val="20"/>
          <w:szCs w:val="20"/>
          <w:lang w:eastAsia="es-MX"/>
        </w:rPr>
        <w:t>la deforestación</w:t>
      </w:r>
      <w:r w:rsidR="00BF1F86">
        <w:rPr>
          <w:rFonts w:ascii="Arial" w:eastAsia="Times New Roman" w:hAnsi="Arial" w:cs="Arial"/>
          <w:color w:val="000000"/>
          <w:sz w:val="20"/>
          <w:szCs w:val="20"/>
          <w:lang w:eastAsia="es-MX"/>
        </w:rPr>
        <w:t xml:space="preserve"> masiva</w:t>
      </w:r>
      <w:r w:rsidR="003F317A" w:rsidRPr="00C8590B">
        <w:rPr>
          <w:rFonts w:ascii="Arial" w:eastAsia="Times New Roman" w:hAnsi="Arial" w:cs="Arial"/>
          <w:color w:val="000000"/>
          <w:sz w:val="20"/>
          <w:szCs w:val="20"/>
          <w:lang w:eastAsia="es-MX"/>
        </w:rPr>
        <w:t xml:space="preserve">, implica la pérdida de hábitat </w:t>
      </w:r>
      <w:r w:rsidR="003F317A" w:rsidRPr="003E5ACE">
        <w:rPr>
          <w:rFonts w:ascii="Arial" w:eastAsia="Times New Roman" w:hAnsi="Arial" w:cs="Arial"/>
          <w:color w:val="000000"/>
          <w:sz w:val="20"/>
          <w:szCs w:val="20"/>
          <w:lang w:eastAsia="es-MX"/>
        </w:rPr>
        <w:t xml:space="preserve">de muchos animales, como son monos, osos, murciélagos, </w:t>
      </w:r>
      <w:r w:rsidR="00A21D29" w:rsidRPr="003E5ACE">
        <w:rPr>
          <w:rFonts w:ascii="Arial" w:eastAsia="Times New Roman" w:hAnsi="Arial" w:cs="Arial"/>
          <w:color w:val="000000"/>
          <w:sz w:val="20"/>
          <w:szCs w:val="20"/>
          <w:lang w:eastAsia="es-MX"/>
        </w:rPr>
        <w:t xml:space="preserve">etcétera, </w:t>
      </w:r>
      <w:r w:rsidRPr="003E5ACE">
        <w:rPr>
          <w:rFonts w:ascii="Arial" w:eastAsia="Times New Roman" w:hAnsi="Arial" w:cs="Arial"/>
          <w:color w:val="000000"/>
          <w:sz w:val="20"/>
          <w:szCs w:val="20"/>
          <w:lang w:eastAsia="es-MX"/>
        </w:rPr>
        <w:t xml:space="preserve">lo cual </w:t>
      </w:r>
      <w:r w:rsidR="003F317A" w:rsidRPr="003E5ACE">
        <w:rPr>
          <w:rFonts w:ascii="Arial" w:eastAsia="Times New Roman" w:hAnsi="Arial" w:cs="Arial"/>
          <w:color w:val="000000"/>
          <w:sz w:val="20"/>
          <w:szCs w:val="20"/>
          <w:lang w:eastAsia="es-MX"/>
        </w:rPr>
        <w:t>promueve el contagio cruzado de enfermedades</w:t>
      </w:r>
      <w:r w:rsidR="00A21D29" w:rsidRPr="003E5ACE">
        <w:rPr>
          <w:rFonts w:ascii="Arial" w:eastAsia="Times New Roman" w:hAnsi="Arial" w:cs="Arial"/>
          <w:color w:val="000000"/>
          <w:sz w:val="20"/>
          <w:szCs w:val="20"/>
          <w:lang w:eastAsia="es-MX"/>
        </w:rPr>
        <w:t xml:space="preserve"> entre especies</w:t>
      </w:r>
      <w:r w:rsidR="003F317A" w:rsidRPr="003E5ACE">
        <w:rPr>
          <w:rFonts w:ascii="Arial" w:eastAsia="Times New Roman" w:hAnsi="Arial" w:cs="Arial"/>
          <w:color w:val="000000"/>
          <w:sz w:val="20"/>
          <w:szCs w:val="20"/>
          <w:lang w:eastAsia="es-MX"/>
        </w:rPr>
        <w:t>. Los productos SPP respetan el medio ambiente y aportan a la biodiversidad, la con</w:t>
      </w:r>
      <w:r w:rsidR="003E5ACE" w:rsidRPr="003E5ACE">
        <w:rPr>
          <w:rFonts w:ascii="Arial" w:eastAsia="Times New Roman" w:hAnsi="Arial" w:cs="Arial"/>
          <w:color w:val="000000"/>
          <w:sz w:val="20"/>
          <w:szCs w:val="20"/>
          <w:lang w:eastAsia="es-MX"/>
        </w:rPr>
        <w:t>se</w:t>
      </w:r>
      <w:r w:rsidR="003E5ACE">
        <w:rPr>
          <w:rFonts w:ascii="Arial" w:eastAsia="Times New Roman" w:hAnsi="Arial" w:cs="Arial"/>
          <w:color w:val="000000"/>
          <w:sz w:val="20"/>
          <w:szCs w:val="20"/>
          <w:lang w:eastAsia="es-MX"/>
        </w:rPr>
        <w:t>rv</w:t>
      </w:r>
      <w:r w:rsidR="003F317A" w:rsidRPr="003E5ACE">
        <w:rPr>
          <w:rFonts w:ascii="Arial" w:eastAsia="Times New Roman" w:hAnsi="Arial" w:cs="Arial"/>
          <w:color w:val="000000"/>
          <w:sz w:val="20"/>
          <w:szCs w:val="20"/>
          <w:lang w:eastAsia="es-MX"/>
        </w:rPr>
        <w:t>ación y la reforestación.</w:t>
      </w:r>
      <w:r w:rsidR="009D1FFE" w:rsidRPr="003E5ACE">
        <w:rPr>
          <w:rFonts w:ascii="Arial" w:eastAsia="Times New Roman" w:hAnsi="Arial" w:cs="Arial"/>
          <w:color w:val="000000"/>
          <w:sz w:val="20"/>
          <w:szCs w:val="20"/>
          <w:lang w:eastAsia="es-MX"/>
        </w:rPr>
        <w:t xml:space="preserve"> </w:t>
      </w:r>
    </w:p>
    <w:p w14:paraId="73188B29" w14:textId="4C5EDF88" w:rsidR="00772A1A" w:rsidRDefault="003F317A"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sidRPr="003E5ACE">
        <w:rPr>
          <w:rFonts w:ascii="Arial" w:eastAsia="Times New Roman" w:hAnsi="Arial" w:cs="Arial"/>
          <w:color w:val="000000"/>
          <w:sz w:val="20"/>
          <w:szCs w:val="20"/>
          <w:lang w:eastAsia="es-MX"/>
        </w:rPr>
        <w:t>La empresa grande</w:t>
      </w:r>
      <w:r w:rsidR="009A4750" w:rsidRPr="003E5ACE">
        <w:rPr>
          <w:rFonts w:ascii="Arial" w:eastAsia="Times New Roman" w:hAnsi="Arial" w:cs="Arial"/>
          <w:color w:val="000000"/>
          <w:sz w:val="20"/>
          <w:szCs w:val="20"/>
          <w:lang w:eastAsia="es-MX"/>
        </w:rPr>
        <w:t xml:space="preserve"> </w:t>
      </w:r>
      <w:r w:rsidR="00790211" w:rsidRPr="003E5ACE">
        <w:rPr>
          <w:rFonts w:ascii="Arial" w:eastAsia="Times New Roman" w:hAnsi="Arial" w:cs="Arial"/>
          <w:color w:val="000000"/>
          <w:sz w:val="20"/>
          <w:szCs w:val="20"/>
          <w:lang w:eastAsia="es-MX"/>
        </w:rPr>
        <w:t>–</w:t>
      </w:r>
      <w:r w:rsidR="009A4750" w:rsidRPr="003E5ACE">
        <w:rPr>
          <w:rFonts w:ascii="Arial" w:eastAsia="Times New Roman" w:hAnsi="Arial" w:cs="Arial"/>
          <w:color w:val="000000"/>
          <w:sz w:val="20"/>
          <w:szCs w:val="20"/>
          <w:lang w:eastAsia="es-MX"/>
        </w:rPr>
        <w:t>tanto de producción</w:t>
      </w:r>
      <w:r w:rsidR="009A4750">
        <w:rPr>
          <w:rFonts w:ascii="Arial" w:eastAsia="Times New Roman" w:hAnsi="Arial" w:cs="Arial"/>
          <w:color w:val="000000"/>
          <w:sz w:val="20"/>
          <w:szCs w:val="20"/>
          <w:lang w:eastAsia="es-MX"/>
        </w:rPr>
        <w:t xml:space="preserve"> de materia prima como de productos terminados</w:t>
      </w:r>
      <w:r w:rsidR="00A922D7">
        <w:rPr>
          <w:rFonts w:ascii="Arial" w:eastAsia="Times New Roman" w:hAnsi="Arial" w:cs="Arial"/>
          <w:color w:val="000000"/>
          <w:sz w:val="20"/>
          <w:szCs w:val="20"/>
          <w:lang w:eastAsia="es-MX"/>
        </w:rPr>
        <w:t>–</w:t>
      </w:r>
      <w:r w:rsidR="009A4750">
        <w:rPr>
          <w:rFonts w:ascii="Arial" w:eastAsia="Times New Roman" w:hAnsi="Arial" w:cs="Arial"/>
          <w:color w:val="000000"/>
          <w:sz w:val="20"/>
          <w:szCs w:val="20"/>
          <w:lang w:eastAsia="es-MX"/>
        </w:rPr>
        <w:t xml:space="preserve"> </w:t>
      </w:r>
      <w:r w:rsidR="00A922D7">
        <w:rPr>
          <w:rFonts w:ascii="Arial" w:eastAsia="Times New Roman" w:hAnsi="Arial" w:cs="Arial"/>
          <w:color w:val="000000"/>
          <w:sz w:val="20"/>
          <w:szCs w:val="20"/>
          <w:lang w:eastAsia="es-MX"/>
        </w:rPr>
        <w:t xml:space="preserve">tiende a </w:t>
      </w:r>
      <w:r w:rsidR="00772A1A">
        <w:rPr>
          <w:rFonts w:ascii="Arial" w:eastAsia="Times New Roman" w:hAnsi="Arial" w:cs="Arial"/>
          <w:color w:val="000000"/>
          <w:sz w:val="20"/>
          <w:szCs w:val="20"/>
          <w:lang w:eastAsia="es-MX"/>
        </w:rPr>
        <w:t>endosar a la sociedad</w:t>
      </w:r>
      <w:r w:rsidRPr="00C8590B">
        <w:rPr>
          <w:rFonts w:ascii="Arial" w:eastAsia="Times New Roman" w:hAnsi="Arial" w:cs="Arial"/>
          <w:color w:val="000000"/>
          <w:sz w:val="20"/>
          <w:szCs w:val="20"/>
          <w:lang w:eastAsia="es-MX"/>
        </w:rPr>
        <w:t xml:space="preserve"> los problemas que causa</w:t>
      </w:r>
      <w:r w:rsidR="00C47095">
        <w:rPr>
          <w:rFonts w:ascii="Arial" w:eastAsia="Times New Roman" w:hAnsi="Arial" w:cs="Arial"/>
          <w:color w:val="000000"/>
          <w:sz w:val="20"/>
          <w:szCs w:val="20"/>
          <w:lang w:eastAsia="es-MX"/>
        </w:rPr>
        <w:t>n</w:t>
      </w:r>
      <w:r w:rsidRPr="00C8590B">
        <w:rPr>
          <w:rFonts w:ascii="Arial" w:eastAsia="Times New Roman" w:hAnsi="Arial" w:cs="Arial"/>
          <w:color w:val="000000"/>
          <w:sz w:val="20"/>
          <w:szCs w:val="20"/>
          <w:lang w:eastAsia="es-MX"/>
        </w:rPr>
        <w:t xml:space="preserve"> </w:t>
      </w:r>
      <w:r w:rsidR="00A21D29">
        <w:rPr>
          <w:rFonts w:ascii="Arial" w:eastAsia="Times New Roman" w:hAnsi="Arial" w:cs="Arial"/>
          <w:color w:val="000000"/>
          <w:sz w:val="20"/>
          <w:szCs w:val="20"/>
          <w:lang w:eastAsia="es-MX"/>
        </w:rPr>
        <w:t xml:space="preserve">las </w:t>
      </w:r>
      <w:r w:rsidRPr="00C8590B">
        <w:rPr>
          <w:rFonts w:ascii="Arial" w:eastAsia="Times New Roman" w:hAnsi="Arial" w:cs="Arial"/>
          <w:color w:val="000000"/>
          <w:sz w:val="20"/>
          <w:szCs w:val="20"/>
          <w:lang w:eastAsia="es-MX"/>
        </w:rPr>
        <w:t xml:space="preserve">crisis de este tipo, </w:t>
      </w:r>
      <w:r w:rsidR="00772A1A">
        <w:rPr>
          <w:rFonts w:ascii="Arial" w:eastAsia="Times New Roman" w:hAnsi="Arial" w:cs="Arial"/>
          <w:color w:val="000000"/>
          <w:sz w:val="20"/>
          <w:szCs w:val="20"/>
          <w:lang w:eastAsia="es-MX"/>
        </w:rPr>
        <w:t xml:space="preserve">principalmente </w:t>
      </w:r>
      <w:r w:rsidRPr="00C8590B">
        <w:rPr>
          <w:rFonts w:ascii="Arial" w:eastAsia="Times New Roman" w:hAnsi="Arial" w:cs="Arial"/>
          <w:color w:val="000000"/>
          <w:sz w:val="20"/>
          <w:szCs w:val="20"/>
          <w:lang w:eastAsia="es-MX"/>
        </w:rPr>
        <w:t>mediante el recorte de personal</w:t>
      </w:r>
      <w:r w:rsidR="00BB0798">
        <w:rPr>
          <w:rFonts w:ascii="Arial" w:eastAsia="Times New Roman" w:hAnsi="Arial" w:cs="Arial"/>
          <w:color w:val="000000"/>
          <w:sz w:val="20"/>
          <w:szCs w:val="20"/>
          <w:lang w:eastAsia="es-MX"/>
        </w:rPr>
        <w:t xml:space="preserve">. El desempleo </w:t>
      </w:r>
      <w:r w:rsidR="00A21D29">
        <w:rPr>
          <w:rFonts w:ascii="Arial" w:eastAsia="Times New Roman" w:hAnsi="Arial" w:cs="Arial"/>
          <w:color w:val="000000"/>
          <w:sz w:val="20"/>
          <w:szCs w:val="20"/>
          <w:lang w:eastAsia="es-MX"/>
        </w:rPr>
        <w:t xml:space="preserve">afecta </w:t>
      </w:r>
      <w:r w:rsidR="00BB0798">
        <w:rPr>
          <w:rFonts w:ascii="Arial" w:eastAsia="Times New Roman" w:hAnsi="Arial" w:cs="Arial"/>
          <w:color w:val="000000"/>
          <w:sz w:val="20"/>
          <w:szCs w:val="20"/>
          <w:lang w:eastAsia="es-MX"/>
        </w:rPr>
        <w:t xml:space="preserve">particularmente </w:t>
      </w:r>
      <w:r w:rsidR="00A21D29">
        <w:rPr>
          <w:rFonts w:ascii="Arial" w:eastAsia="Times New Roman" w:hAnsi="Arial" w:cs="Arial"/>
          <w:color w:val="000000"/>
          <w:sz w:val="20"/>
          <w:szCs w:val="20"/>
          <w:lang w:eastAsia="es-MX"/>
        </w:rPr>
        <w:t xml:space="preserve">a </w:t>
      </w:r>
      <w:r w:rsidR="00BB0798">
        <w:rPr>
          <w:rFonts w:ascii="Arial" w:eastAsia="Times New Roman" w:hAnsi="Arial" w:cs="Arial"/>
          <w:color w:val="000000"/>
          <w:sz w:val="20"/>
          <w:szCs w:val="20"/>
          <w:lang w:eastAsia="es-MX"/>
        </w:rPr>
        <w:t>países donde no existen sistemas fuertes de protección social laboral.</w:t>
      </w:r>
    </w:p>
    <w:p w14:paraId="094E820D" w14:textId="51CD5D56" w:rsidR="00FC593B" w:rsidRDefault="00032BA9"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Las familias de pequeños productores históricamente han sido marginados en la mayoría de los países</w:t>
      </w:r>
      <w:r w:rsidR="00BB0798">
        <w:rPr>
          <w:rFonts w:ascii="Arial" w:eastAsia="Times New Roman" w:hAnsi="Arial" w:cs="Arial"/>
          <w:color w:val="000000"/>
          <w:sz w:val="20"/>
          <w:szCs w:val="20"/>
          <w:lang w:eastAsia="es-MX"/>
        </w:rPr>
        <w:t xml:space="preserve">. Han sido desplazados por la </w:t>
      </w:r>
      <w:r>
        <w:rPr>
          <w:rFonts w:ascii="Arial" w:eastAsia="Times New Roman" w:hAnsi="Arial" w:cs="Arial"/>
          <w:color w:val="000000"/>
          <w:sz w:val="20"/>
          <w:szCs w:val="20"/>
          <w:lang w:eastAsia="es-MX"/>
        </w:rPr>
        <w:t xml:space="preserve">producción </w:t>
      </w:r>
      <w:r w:rsidR="00BB0798">
        <w:rPr>
          <w:rFonts w:ascii="Arial" w:eastAsia="Times New Roman" w:hAnsi="Arial" w:cs="Arial"/>
          <w:color w:val="000000"/>
          <w:sz w:val="20"/>
          <w:szCs w:val="20"/>
          <w:lang w:eastAsia="es-MX"/>
        </w:rPr>
        <w:t>a gran escala, la cual ha causado que</w:t>
      </w:r>
      <w:r>
        <w:rPr>
          <w:rFonts w:ascii="Arial" w:eastAsia="Times New Roman" w:hAnsi="Arial" w:cs="Arial"/>
          <w:color w:val="000000"/>
          <w:sz w:val="20"/>
          <w:szCs w:val="20"/>
          <w:lang w:eastAsia="es-MX"/>
        </w:rPr>
        <w:t xml:space="preserve"> los precios </w:t>
      </w:r>
      <w:r w:rsidR="00BB0798">
        <w:rPr>
          <w:rFonts w:ascii="Arial" w:eastAsia="Times New Roman" w:hAnsi="Arial" w:cs="Arial"/>
          <w:color w:val="000000"/>
          <w:sz w:val="20"/>
          <w:szCs w:val="20"/>
          <w:lang w:eastAsia="es-MX"/>
        </w:rPr>
        <w:t xml:space="preserve">pagados a </w:t>
      </w:r>
      <w:r>
        <w:rPr>
          <w:rFonts w:ascii="Arial" w:eastAsia="Times New Roman" w:hAnsi="Arial" w:cs="Arial"/>
          <w:color w:val="000000"/>
          <w:sz w:val="20"/>
          <w:szCs w:val="20"/>
          <w:lang w:eastAsia="es-MX"/>
        </w:rPr>
        <w:t xml:space="preserve">los </w:t>
      </w:r>
      <w:r w:rsidR="00BB0798">
        <w:rPr>
          <w:rFonts w:ascii="Arial" w:eastAsia="Times New Roman" w:hAnsi="Arial" w:cs="Arial"/>
          <w:color w:val="000000"/>
          <w:sz w:val="20"/>
          <w:szCs w:val="20"/>
          <w:lang w:eastAsia="es-MX"/>
        </w:rPr>
        <w:t xml:space="preserve">pequeños </w:t>
      </w:r>
      <w:r>
        <w:rPr>
          <w:rFonts w:ascii="Arial" w:eastAsia="Times New Roman" w:hAnsi="Arial" w:cs="Arial"/>
          <w:color w:val="000000"/>
          <w:sz w:val="20"/>
          <w:szCs w:val="20"/>
          <w:lang w:eastAsia="es-MX"/>
        </w:rPr>
        <w:lastRenderedPageBreak/>
        <w:t>producto</w:t>
      </w:r>
      <w:r w:rsidR="00BB0798">
        <w:rPr>
          <w:rFonts w:ascii="Arial" w:eastAsia="Times New Roman" w:hAnsi="Arial" w:cs="Arial"/>
          <w:color w:val="000000"/>
          <w:sz w:val="20"/>
          <w:szCs w:val="20"/>
          <w:lang w:eastAsia="es-MX"/>
        </w:rPr>
        <w:t>re</w:t>
      </w:r>
      <w:r>
        <w:rPr>
          <w:rFonts w:ascii="Arial" w:eastAsia="Times New Roman" w:hAnsi="Arial" w:cs="Arial"/>
          <w:color w:val="000000"/>
          <w:sz w:val="20"/>
          <w:szCs w:val="20"/>
          <w:lang w:eastAsia="es-MX"/>
        </w:rPr>
        <w:t xml:space="preserve">s bajen </w:t>
      </w:r>
      <w:r w:rsidR="00BB0798">
        <w:rPr>
          <w:rFonts w:ascii="Arial" w:eastAsia="Times New Roman" w:hAnsi="Arial" w:cs="Arial"/>
          <w:color w:val="000000"/>
          <w:sz w:val="20"/>
          <w:szCs w:val="20"/>
          <w:lang w:eastAsia="es-MX"/>
        </w:rPr>
        <w:t>y las y los consumidores paguen el alto costo de la</w:t>
      </w:r>
      <w:r>
        <w:rPr>
          <w:rFonts w:ascii="Arial" w:eastAsia="Times New Roman" w:hAnsi="Arial" w:cs="Arial"/>
          <w:color w:val="000000"/>
          <w:sz w:val="20"/>
          <w:szCs w:val="20"/>
          <w:lang w:eastAsia="es-MX"/>
        </w:rPr>
        <w:t xml:space="preserve"> mala calidad</w:t>
      </w:r>
      <w:r w:rsidR="00BB0798">
        <w:rPr>
          <w:rFonts w:ascii="Arial" w:eastAsia="Times New Roman" w:hAnsi="Arial" w:cs="Arial"/>
          <w:color w:val="000000"/>
          <w:sz w:val="20"/>
          <w:szCs w:val="20"/>
          <w:lang w:eastAsia="es-MX"/>
        </w:rPr>
        <w:t xml:space="preserve"> de los productos</w:t>
      </w:r>
      <w:r w:rsidR="00A21D29">
        <w:rPr>
          <w:rFonts w:ascii="Arial" w:eastAsia="Times New Roman" w:hAnsi="Arial" w:cs="Arial"/>
          <w:color w:val="000000"/>
          <w:sz w:val="20"/>
          <w:szCs w:val="20"/>
          <w:lang w:eastAsia="es-MX"/>
        </w:rPr>
        <w:t>;</w:t>
      </w:r>
      <w:r w:rsidR="00BB0798">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con </w:t>
      </w:r>
      <w:r w:rsidR="00BB0798">
        <w:rPr>
          <w:rFonts w:ascii="Arial" w:eastAsia="Times New Roman" w:hAnsi="Arial" w:cs="Arial"/>
          <w:color w:val="000000"/>
          <w:sz w:val="20"/>
          <w:szCs w:val="20"/>
          <w:lang w:eastAsia="es-MX"/>
        </w:rPr>
        <w:t xml:space="preserve">afectaciones a la salud, </w:t>
      </w:r>
      <w:r w:rsidR="00A21D29">
        <w:rPr>
          <w:rFonts w:ascii="Arial" w:eastAsia="Times New Roman" w:hAnsi="Arial" w:cs="Arial"/>
          <w:color w:val="000000"/>
          <w:sz w:val="20"/>
          <w:szCs w:val="20"/>
          <w:lang w:eastAsia="es-MX"/>
        </w:rPr>
        <w:t>con los estragos del cambio climático y con el debilitamiento de las</w:t>
      </w:r>
      <w:r w:rsidR="00BB0798">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econ</w:t>
      </w:r>
      <w:r w:rsidR="00BB0798">
        <w:rPr>
          <w:rFonts w:ascii="Arial" w:eastAsia="Times New Roman" w:hAnsi="Arial" w:cs="Arial"/>
          <w:color w:val="000000"/>
          <w:sz w:val="20"/>
          <w:szCs w:val="20"/>
          <w:lang w:eastAsia="es-MX"/>
        </w:rPr>
        <w:t>omías locales</w:t>
      </w:r>
      <w:r>
        <w:rPr>
          <w:rFonts w:ascii="Arial" w:eastAsia="Times New Roman" w:hAnsi="Arial" w:cs="Arial"/>
          <w:color w:val="000000"/>
          <w:sz w:val="20"/>
          <w:szCs w:val="20"/>
          <w:lang w:eastAsia="es-MX"/>
        </w:rPr>
        <w:t xml:space="preserve">. </w:t>
      </w:r>
    </w:p>
    <w:p w14:paraId="7BFB5F81" w14:textId="682B7BD1" w:rsidR="00032BA9" w:rsidRDefault="00032BA9"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La lucha del SPP siempre ha sido lograr un verdadero comercio justo para </w:t>
      </w:r>
      <w:r w:rsidR="00FC593B">
        <w:rPr>
          <w:rFonts w:ascii="Arial" w:eastAsia="Times New Roman" w:hAnsi="Arial" w:cs="Arial"/>
          <w:color w:val="000000"/>
          <w:sz w:val="20"/>
          <w:szCs w:val="20"/>
          <w:lang w:eastAsia="es-MX"/>
        </w:rPr>
        <w:t xml:space="preserve">los pequeños </w:t>
      </w:r>
      <w:r>
        <w:rPr>
          <w:rFonts w:ascii="Arial" w:eastAsia="Times New Roman" w:hAnsi="Arial" w:cs="Arial"/>
          <w:color w:val="000000"/>
          <w:sz w:val="20"/>
          <w:szCs w:val="20"/>
          <w:lang w:eastAsia="es-MX"/>
        </w:rPr>
        <w:t xml:space="preserve">productores, es decir, que tengan acceso seguro a un mercado que les retribuye el valor </w:t>
      </w:r>
      <w:r w:rsidR="00A21D29">
        <w:rPr>
          <w:rFonts w:ascii="Arial" w:eastAsia="Times New Roman" w:hAnsi="Arial" w:cs="Arial"/>
          <w:color w:val="000000"/>
          <w:sz w:val="20"/>
          <w:szCs w:val="20"/>
          <w:lang w:eastAsia="es-MX"/>
        </w:rPr>
        <w:t xml:space="preserve">real </w:t>
      </w:r>
      <w:r>
        <w:rPr>
          <w:rFonts w:ascii="Arial" w:eastAsia="Times New Roman" w:hAnsi="Arial" w:cs="Arial"/>
          <w:color w:val="000000"/>
          <w:sz w:val="20"/>
          <w:szCs w:val="20"/>
          <w:lang w:eastAsia="es-MX"/>
        </w:rPr>
        <w:t>de su trabajo</w:t>
      </w:r>
      <w:r w:rsidR="00BB0798">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Hoy, con el incremento del costo de vida y de la producción, es más necesario que nunca contar con la solidaridad de las y los consumidores del mundo</w:t>
      </w:r>
      <w:r w:rsidR="00BB0798">
        <w:rPr>
          <w:rFonts w:ascii="Arial" w:eastAsia="Times New Roman" w:hAnsi="Arial" w:cs="Arial"/>
          <w:color w:val="000000"/>
          <w:sz w:val="20"/>
          <w:szCs w:val="20"/>
          <w:lang w:eastAsia="es-MX"/>
        </w:rPr>
        <w:t xml:space="preserve"> mediante el pago de precios más justos</w:t>
      </w:r>
      <w:r>
        <w:rPr>
          <w:rFonts w:ascii="Arial" w:eastAsia="Times New Roman" w:hAnsi="Arial" w:cs="Arial"/>
          <w:color w:val="000000"/>
          <w:sz w:val="20"/>
          <w:szCs w:val="20"/>
          <w:lang w:eastAsia="es-MX"/>
        </w:rPr>
        <w:t xml:space="preserve">.   </w:t>
      </w:r>
    </w:p>
    <w:p w14:paraId="7FC50BFA" w14:textId="1D220901" w:rsidR="00BB0798" w:rsidRDefault="00772A1A"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w:t>
      </w:r>
      <w:r w:rsidR="003F317A" w:rsidRPr="00C8590B">
        <w:rPr>
          <w:rFonts w:ascii="Arial" w:eastAsia="Times New Roman" w:hAnsi="Arial" w:cs="Arial"/>
          <w:color w:val="000000"/>
          <w:sz w:val="20"/>
          <w:szCs w:val="20"/>
          <w:lang w:eastAsia="es-MX"/>
        </w:rPr>
        <w:t xml:space="preserve">a pequeña </w:t>
      </w:r>
      <w:r w:rsidR="009A4750">
        <w:rPr>
          <w:rFonts w:ascii="Arial" w:eastAsia="Times New Roman" w:hAnsi="Arial" w:cs="Arial"/>
          <w:color w:val="000000"/>
          <w:sz w:val="20"/>
          <w:szCs w:val="20"/>
          <w:lang w:eastAsia="es-MX"/>
        </w:rPr>
        <w:t xml:space="preserve">y mediana </w:t>
      </w:r>
      <w:r w:rsidR="003F317A" w:rsidRPr="00C8590B">
        <w:rPr>
          <w:rFonts w:ascii="Arial" w:eastAsia="Times New Roman" w:hAnsi="Arial" w:cs="Arial"/>
          <w:color w:val="000000"/>
          <w:sz w:val="20"/>
          <w:szCs w:val="20"/>
          <w:lang w:eastAsia="es-MX"/>
        </w:rPr>
        <w:t xml:space="preserve">empresa </w:t>
      </w:r>
      <w:r>
        <w:rPr>
          <w:rFonts w:ascii="Arial" w:eastAsia="Times New Roman" w:hAnsi="Arial" w:cs="Arial"/>
          <w:color w:val="000000"/>
          <w:sz w:val="20"/>
          <w:szCs w:val="20"/>
          <w:lang w:eastAsia="es-MX"/>
        </w:rPr>
        <w:t>conforman</w:t>
      </w:r>
      <w:r w:rsidR="003F317A" w:rsidRPr="00C8590B">
        <w:rPr>
          <w:rFonts w:ascii="Arial" w:eastAsia="Times New Roman" w:hAnsi="Arial" w:cs="Arial"/>
          <w:color w:val="000000"/>
          <w:sz w:val="20"/>
          <w:szCs w:val="20"/>
          <w:lang w:eastAsia="es-MX"/>
        </w:rPr>
        <w:t xml:space="preserve"> el motor de la economía local y puede ayudar para generar una mayor capacidad de resistencia económica y </w:t>
      </w:r>
      <w:r w:rsidR="000F04D2">
        <w:rPr>
          <w:rFonts w:ascii="Arial" w:eastAsia="Times New Roman" w:hAnsi="Arial" w:cs="Arial"/>
          <w:color w:val="000000"/>
          <w:sz w:val="20"/>
          <w:szCs w:val="20"/>
          <w:lang w:eastAsia="es-MX"/>
        </w:rPr>
        <w:t xml:space="preserve">seguridad alimentaria </w:t>
      </w:r>
      <w:r w:rsidR="003F317A" w:rsidRPr="00C8590B">
        <w:rPr>
          <w:rFonts w:ascii="Arial" w:eastAsia="Times New Roman" w:hAnsi="Arial" w:cs="Arial"/>
          <w:color w:val="000000"/>
          <w:sz w:val="20"/>
          <w:szCs w:val="20"/>
          <w:lang w:eastAsia="es-MX"/>
        </w:rPr>
        <w:t xml:space="preserve">local de </w:t>
      </w:r>
      <w:r w:rsidR="00BB0798">
        <w:rPr>
          <w:rFonts w:ascii="Arial" w:eastAsia="Times New Roman" w:hAnsi="Arial" w:cs="Arial"/>
          <w:color w:val="000000"/>
          <w:sz w:val="20"/>
          <w:szCs w:val="20"/>
          <w:lang w:eastAsia="es-MX"/>
        </w:rPr>
        <w:t xml:space="preserve">las y </w:t>
      </w:r>
      <w:r w:rsidR="003F317A" w:rsidRPr="00C8590B">
        <w:rPr>
          <w:rFonts w:ascii="Arial" w:eastAsia="Times New Roman" w:hAnsi="Arial" w:cs="Arial"/>
          <w:color w:val="000000"/>
          <w:sz w:val="20"/>
          <w:szCs w:val="20"/>
          <w:lang w:eastAsia="es-MX"/>
        </w:rPr>
        <w:t xml:space="preserve">los consumidores. </w:t>
      </w:r>
      <w:r w:rsidR="000F04D2">
        <w:rPr>
          <w:rFonts w:ascii="Arial" w:eastAsia="Times New Roman" w:hAnsi="Arial" w:cs="Arial"/>
          <w:color w:val="000000"/>
          <w:sz w:val="20"/>
          <w:szCs w:val="20"/>
          <w:lang w:eastAsia="es-MX"/>
        </w:rPr>
        <w:t xml:space="preserve"> Esta pandemia impulsa el movimiento social por la </w:t>
      </w:r>
      <w:r w:rsidR="003F317A" w:rsidRPr="00C8590B">
        <w:rPr>
          <w:rFonts w:ascii="Arial" w:eastAsia="Times New Roman" w:hAnsi="Arial" w:cs="Arial"/>
          <w:color w:val="000000"/>
          <w:sz w:val="20"/>
          <w:szCs w:val="20"/>
          <w:lang w:eastAsia="es-MX"/>
        </w:rPr>
        <w:t xml:space="preserve">'localización', contrario a la 'globalización'. </w:t>
      </w:r>
    </w:p>
    <w:p w14:paraId="21B7C993" w14:textId="2CCC237B" w:rsidR="00A922D7" w:rsidRPr="00BB0798" w:rsidRDefault="009A4750"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sidRPr="00BB0798">
        <w:rPr>
          <w:rFonts w:ascii="Arial" w:eastAsia="Times New Roman" w:hAnsi="Arial" w:cs="Arial"/>
          <w:color w:val="000000"/>
          <w:sz w:val="20"/>
          <w:szCs w:val="20"/>
          <w:lang w:eastAsia="es-MX"/>
        </w:rPr>
        <w:t>Las empresas que trabajan con el SPP trabajan en primer lugar por su compromiso con los pequeños productores</w:t>
      </w:r>
      <w:r w:rsidR="009D1FFE" w:rsidRPr="00BB0798">
        <w:rPr>
          <w:rFonts w:ascii="Arial" w:eastAsia="Times New Roman" w:hAnsi="Arial" w:cs="Arial"/>
          <w:color w:val="000000"/>
          <w:sz w:val="20"/>
          <w:szCs w:val="20"/>
          <w:lang w:eastAsia="es-MX"/>
        </w:rPr>
        <w:t>, con la salud de los consumidores</w:t>
      </w:r>
      <w:r w:rsidRPr="00BB0798">
        <w:rPr>
          <w:rFonts w:ascii="Arial" w:eastAsia="Times New Roman" w:hAnsi="Arial" w:cs="Arial"/>
          <w:color w:val="000000"/>
          <w:sz w:val="20"/>
          <w:szCs w:val="20"/>
          <w:lang w:eastAsia="es-MX"/>
        </w:rPr>
        <w:t xml:space="preserve"> y </w:t>
      </w:r>
      <w:r w:rsidR="00772A1A" w:rsidRPr="00BB0798">
        <w:rPr>
          <w:rFonts w:ascii="Arial" w:eastAsia="Times New Roman" w:hAnsi="Arial" w:cs="Arial"/>
          <w:color w:val="000000"/>
          <w:sz w:val="20"/>
          <w:szCs w:val="20"/>
          <w:lang w:eastAsia="es-MX"/>
        </w:rPr>
        <w:t xml:space="preserve">con </w:t>
      </w:r>
      <w:r w:rsidRPr="00BB0798">
        <w:rPr>
          <w:rFonts w:ascii="Arial" w:eastAsia="Times New Roman" w:hAnsi="Arial" w:cs="Arial"/>
          <w:color w:val="000000"/>
          <w:sz w:val="20"/>
          <w:szCs w:val="20"/>
          <w:lang w:eastAsia="es-MX"/>
        </w:rPr>
        <w:t xml:space="preserve">un mundo </w:t>
      </w:r>
      <w:r w:rsidR="00772A1A" w:rsidRPr="00BB0798">
        <w:rPr>
          <w:rFonts w:ascii="Arial" w:eastAsia="Times New Roman" w:hAnsi="Arial" w:cs="Arial"/>
          <w:color w:val="000000"/>
          <w:sz w:val="20"/>
          <w:szCs w:val="20"/>
          <w:lang w:eastAsia="es-MX"/>
        </w:rPr>
        <w:t xml:space="preserve">profundamente sustentable, </w:t>
      </w:r>
      <w:r w:rsidR="00FC593B" w:rsidRPr="00BB0798">
        <w:rPr>
          <w:rFonts w:ascii="Arial" w:eastAsia="Times New Roman" w:hAnsi="Arial" w:cs="Arial"/>
          <w:color w:val="000000"/>
          <w:sz w:val="20"/>
          <w:szCs w:val="20"/>
          <w:lang w:eastAsia="es-MX"/>
        </w:rPr>
        <w:t xml:space="preserve">muy </w:t>
      </w:r>
      <w:r w:rsidR="00772A1A" w:rsidRPr="00BB0798">
        <w:rPr>
          <w:rFonts w:ascii="Arial" w:eastAsia="Times New Roman" w:hAnsi="Arial" w:cs="Arial"/>
          <w:color w:val="000000"/>
          <w:sz w:val="20"/>
          <w:szCs w:val="20"/>
          <w:lang w:eastAsia="es-MX"/>
        </w:rPr>
        <w:t>por encima de la maximización de las ganancias.</w:t>
      </w:r>
      <w:r w:rsidR="00032BA9" w:rsidRPr="00BB0798">
        <w:rPr>
          <w:rFonts w:ascii="Arial" w:eastAsia="Times New Roman" w:hAnsi="Arial" w:cs="Arial"/>
          <w:color w:val="000000"/>
          <w:sz w:val="20"/>
          <w:szCs w:val="20"/>
          <w:lang w:eastAsia="es-MX"/>
        </w:rPr>
        <w:t xml:space="preserve"> </w:t>
      </w:r>
    </w:p>
    <w:p w14:paraId="18F64D3C" w14:textId="09A93AE9" w:rsidR="00BB0798" w:rsidRDefault="00772A1A"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sidRPr="00A922D7">
        <w:rPr>
          <w:rFonts w:ascii="Arial" w:eastAsia="Times New Roman" w:hAnsi="Arial" w:cs="Arial"/>
          <w:color w:val="000000"/>
          <w:sz w:val="20"/>
          <w:szCs w:val="20"/>
          <w:lang w:eastAsia="es-MX"/>
        </w:rPr>
        <w:t xml:space="preserve">Muchas de </w:t>
      </w:r>
      <w:r w:rsidR="00A922D7">
        <w:rPr>
          <w:rFonts w:ascii="Arial" w:eastAsia="Times New Roman" w:hAnsi="Arial" w:cs="Arial"/>
          <w:color w:val="000000"/>
          <w:sz w:val="20"/>
          <w:szCs w:val="20"/>
          <w:lang w:eastAsia="es-MX"/>
        </w:rPr>
        <w:t xml:space="preserve">las </w:t>
      </w:r>
      <w:r w:rsidRPr="00A922D7">
        <w:rPr>
          <w:rFonts w:ascii="Arial" w:eastAsia="Times New Roman" w:hAnsi="Arial" w:cs="Arial"/>
          <w:color w:val="000000"/>
          <w:sz w:val="20"/>
          <w:szCs w:val="20"/>
          <w:lang w:eastAsia="es-MX"/>
        </w:rPr>
        <w:t xml:space="preserve">empresas </w:t>
      </w:r>
      <w:r w:rsidR="00A922D7">
        <w:rPr>
          <w:rFonts w:ascii="Arial" w:eastAsia="Times New Roman" w:hAnsi="Arial" w:cs="Arial"/>
          <w:color w:val="000000"/>
          <w:sz w:val="20"/>
          <w:szCs w:val="20"/>
          <w:lang w:eastAsia="es-MX"/>
        </w:rPr>
        <w:t xml:space="preserve">SPP, pequeñas y medianas, </w:t>
      </w:r>
      <w:r w:rsidRPr="00A922D7">
        <w:rPr>
          <w:rFonts w:ascii="Arial" w:eastAsia="Times New Roman" w:hAnsi="Arial" w:cs="Arial"/>
          <w:color w:val="000000"/>
          <w:sz w:val="20"/>
          <w:szCs w:val="20"/>
          <w:lang w:eastAsia="es-MX"/>
        </w:rPr>
        <w:t xml:space="preserve">son cooperativas de trabajadores, donde </w:t>
      </w:r>
      <w:r w:rsidR="00DF5CD6" w:rsidRPr="00A922D7">
        <w:rPr>
          <w:rFonts w:ascii="Arial" w:eastAsia="Times New Roman" w:hAnsi="Arial" w:cs="Arial"/>
          <w:color w:val="000000"/>
          <w:sz w:val="20"/>
          <w:szCs w:val="20"/>
          <w:lang w:eastAsia="es-MX"/>
        </w:rPr>
        <w:t xml:space="preserve">sus </w:t>
      </w:r>
      <w:r w:rsidRPr="00A922D7">
        <w:rPr>
          <w:rFonts w:ascii="Arial" w:eastAsia="Times New Roman" w:hAnsi="Arial" w:cs="Arial"/>
          <w:color w:val="000000"/>
          <w:sz w:val="20"/>
          <w:szCs w:val="20"/>
          <w:lang w:eastAsia="es-MX"/>
        </w:rPr>
        <w:t>colabora</w:t>
      </w:r>
      <w:r w:rsidR="00DF5CD6" w:rsidRPr="00A922D7">
        <w:rPr>
          <w:rFonts w:ascii="Arial" w:eastAsia="Times New Roman" w:hAnsi="Arial" w:cs="Arial"/>
          <w:color w:val="000000"/>
          <w:sz w:val="20"/>
          <w:szCs w:val="20"/>
          <w:lang w:eastAsia="es-MX"/>
        </w:rPr>
        <w:t>do</w:t>
      </w:r>
      <w:r w:rsidRPr="00A922D7">
        <w:rPr>
          <w:rFonts w:ascii="Arial" w:eastAsia="Times New Roman" w:hAnsi="Arial" w:cs="Arial"/>
          <w:color w:val="000000"/>
          <w:sz w:val="20"/>
          <w:szCs w:val="20"/>
          <w:lang w:eastAsia="es-MX"/>
        </w:rPr>
        <w:t xml:space="preserve">res son </w:t>
      </w:r>
      <w:r w:rsidR="00DF5CD6" w:rsidRPr="00A922D7">
        <w:rPr>
          <w:rFonts w:ascii="Arial" w:eastAsia="Times New Roman" w:hAnsi="Arial" w:cs="Arial"/>
          <w:color w:val="000000"/>
          <w:sz w:val="20"/>
          <w:szCs w:val="20"/>
          <w:lang w:eastAsia="es-MX"/>
        </w:rPr>
        <w:t>a la vez</w:t>
      </w:r>
      <w:r w:rsidR="000F04D2">
        <w:rPr>
          <w:rFonts w:ascii="Arial" w:eastAsia="Times New Roman" w:hAnsi="Arial" w:cs="Arial"/>
          <w:color w:val="000000"/>
          <w:sz w:val="20"/>
          <w:szCs w:val="20"/>
          <w:lang w:eastAsia="es-MX"/>
        </w:rPr>
        <w:t xml:space="preserve"> codueños, compartiendo así riesgos y beneficios</w:t>
      </w:r>
      <w:r w:rsidRPr="00A922D7">
        <w:rPr>
          <w:rFonts w:ascii="Arial" w:eastAsia="Times New Roman" w:hAnsi="Arial" w:cs="Arial"/>
          <w:color w:val="000000"/>
          <w:sz w:val="20"/>
          <w:szCs w:val="20"/>
          <w:lang w:eastAsia="es-MX"/>
        </w:rPr>
        <w:t>.</w:t>
      </w:r>
    </w:p>
    <w:p w14:paraId="7235E06A" w14:textId="643F0FA9" w:rsidR="00032BA9" w:rsidRPr="00A922D7" w:rsidRDefault="000F04D2" w:rsidP="003D4095">
      <w:pPr>
        <w:pStyle w:val="Prrafodelista"/>
        <w:numPr>
          <w:ilvl w:val="1"/>
          <w:numId w:val="3"/>
        </w:numPr>
        <w:tabs>
          <w:tab w:val="left" w:pos="709"/>
        </w:tabs>
        <w:ind w:left="709" w:hanging="425"/>
        <w:contextualSpacing w:val="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w:t>
      </w:r>
      <w:r w:rsidR="00DF5CD6" w:rsidRPr="00A922D7">
        <w:rPr>
          <w:rFonts w:ascii="Arial" w:eastAsia="Times New Roman" w:hAnsi="Arial" w:cs="Arial"/>
          <w:color w:val="000000"/>
          <w:sz w:val="20"/>
          <w:szCs w:val="20"/>
          <w:lang w:eastAsia="es-MX"/>
        </w:rPr>
        <w:t xml:space="preserve">os </w:t>
      </w:r>
      <w:r w:rsidR="008D0192">
        <w:rPr>
          <w:rFonts w:ascii="Arial" w:eastAsia="Times New Roman" w:hAnsi="Arial" w:cs="Arial"/>
          <w:color w:val="000000"/>
          <w:sz w:val="20"/>
          <w:szCs w:val="20"/>
          <w:lang w:eastAsia="es-MX"/>
        </w:rPr>
        <w:t xml:space="preserve">precios recibidos por </w:t>
      </w:r>
      <w:r w:rsidR="00DF5CD6" w:rsidRPr="00A922D7">
        <w:rPr>
          <w:rFonts w:ascii="Arial" w:eastAsia="Times New Roman" w:hAnsi="Arial" w:cs="Arial"/>
          <w:color w:val="000000"/>
          <w:sz w:val="20"/>
          <w:szCs w:val="20"/>
          <w:lang w:eastAsia="es-MX"/>
        </w:rPr>
        <w:t>los productores</w:t>
      </w:r>
      <w:r w:rsidR="008D0192">
        <w:rPr>
          <w:rFonts w:ascii="Arial" w:eastAsia="Times New Roman" w:hAnsi="Arial" w:cs="Arial"/>
          <w:color w:val="000000"/>
          <w:sz w:val="20"/>
          <w:szCs w:val="20"/>
          <w:lang w:eastAsia="es-MX"/>
        </w:rPr>
        <w:t xml:space="preserve">, bajo el sistema SPP, </w:t>
      </w:r>
      <w:r w:rsidR="00DF5CD6" w:rsidRPr="00A922D7">
        <w:rPr>
          <w:rFonts w:ascii="Arial" w:eastAsia="Times New Roman" w:hAnsi="Arial" w:cs="Arial"/>
          <w:color w:val="000000"/>
          <w:sz w:val="20"/>
          <w:szCs w:val="20"/>
          <w:lang w:eastAsia="es-MX"/>
        </w:rPr>
        <w:t xml:space="preserve">han </w:t>
      </w:r>
      <w:r>
        <w:rPr>
          <w:rFonts w:ascii="Arial" w:eastAsia="Times New Roman" w:hAnsi="Arial" w:cs="Arial"/>
          <w:color w:val="000000"/>
          <w:sz w:val="20"/>
          <w:szCs w:val="20"/>
          <w:lang w:eastAsia="es-MX"/>
        </w:rPr>
        <w:t xml:space="preserve">llegado a </w:t>
      </w:r>
      <w:r w:rsidR="00DF5CD6" w:rsidRPr="00A922D7">
        <w:rPr>
          <w:rFonts w:ascii="Arial" w:eastAsia="Times New Roman" w:hAnsi="Arial" w:cs="Arial"/>
          <w:color w:val="000000"/>
          <w:sz w:val="20"/>
          <w:szCs w:val="20"/>
          <w:lang w:eastAsia="es-MX"/>
        </w:rPr>
        <w:t>duplic</w:t>
      </w:r>
      <w:r>
        <w:rPr>
          <w:rFonts w:ascii="Arial" w:eastAsia="Times New Roman" w:hAnsi="Arial" w:cs="Arial"/>
          <w:color w:val="000000"/>
          <w:sz w:val="20"/>
          <w:szCs w:val="20"/>
          <w:lang w:eastAsia="es-MX"/>
        </w:rPr>
        <w:t>ar</w:t>
      </w:r>
      <w:r w:rsidR="00DF5CD6" w:rsidRPr="00A922D7">
        <w:rPr>
          <w:rFonts w:ascii="Arial" w:eastAsia="Times New Roman" w:hAnsi="Arial" w:cs="Arial"/>
          <w:color w:val="000000"/>
          <w:sz w:val="20"/>
          <w:szCs w:val="20"/>
          <w:lang w:eastAsia="es-MX"/>
        </w:rPr>
        <w:t xml:space="preserve"> los precios del mercado comercial normal, sin afectar los precios al consumidor. Con el sistema SPP se ha demostrado que sí se puede</w:t>
      </w:r>
      <w:r w:rsidR="008D0192">
        <w:rPr>
          <w:rFonts w:ascii="Arial" w:eastAsia="Times New Roman" w:hAnsi="Arial" w:cs="Arial"/>
          <w:color w:val="000000"/>
          <w:sz w:val="20"/>
          <w:szCs w:val="20"/>
          <w:lang w:eastAsia="es-MX"/>
        </w:rPr>
        <w:t xml:space="preserve"> hacer justicia en el mercado</w:t>
      </w:r>
      <w:r w:rsidR="00DF5CD6" w:rsidRPr="00A922D7">
        <w:rPr>
          <w:rFonts w:ascii="Arial" w:eastAsia="Times New Roman" w:hAnsi="Arial" w:cs="Arial"/>
          <w:color w:val="000000"/>
          <w:sz w:val="20"/>
          <w:szCs w:val="20"/>
          <w:lang w:eastAsia="es-MX"/>
        </w:rPr>
        <w:t xml:space="preserve">.  </w:t>
      </w:r>
      <w:r w:rsidR="00032BA9" w:rsidRPr="00A922D7">
        <w:rPr>
          <w:rFonts w:ascii="Arial" w:eastAsia="Times New Roman" w:hAnsi="Arial" w:cs="Arial"/>
          <w:color w:val="000000"/>
          <w:sz w:val="20"/>
          <w:szCs w:val="20"/>
          <w:lang w:eastAsia="es-MX"/>
        </w:rPr>
        <w:t xml:space="preserve"> </w:t>
      </w:r>
    </w:p>
    <w:p w14:paraId="1E34F1ED" w14:textId="4B3B18DD" w:rsidR="00FC593B" w:rsidRDefault="00032BA9" w:rsidP="00FC593B">
      <w:pPr>
        <w:tabs>
          <w:tab w:val="left" w:pos="426"/>
        </w:tabs>
        <w:ind w:left="0" w:firstLine="0"/>
        <w:jc w:val="both"/>
        <w:rPr>
          <w:rFonts w:ascii="Arial" w:eastAsia="Times New Roman" w:hAnsi="Arial" w:cs="Arial"/>
          <w:color w:val="000000"/>
          <w:sz w:val="20"/>
          <w:szCs w:val="20"/>
          <w:lang w:eastAsia="es-MX"/>
        </w:rPr>
      </w:pPr>
      <w:r w:rsidRPr="00FC593B">
        <w:rPr>
          <w:rFonts w:ascii="Arial" w:eastAsia="Times New Roman" w:hAnsi="Arial" w:cs="Arial"/>
          <w:color w:val="000000"/>
          <w:sz w:val="20"/>
          <w:szCs w:val="20"/>
          <w:lang w:eastAsia="es-MX"/>
        </w:rPr>
        <w:t xml:space="preserve">Ante la crisis causada por el COVID-19 podemos decir que la alianza entre pequeños productores, empresas y consumidores </w:t>
      </w:r>
      <w:r w:rsidR="00DF5CD6" w:rsidRPr="00FC593B">
        <w:rPr>
          <w:rFonts w:ascii="Arial" w:eastAsia="Times New Roman" w:hAnsi="Arial" w:cs="Arial"/>
          <w:color w:val="000000"/>
          <w:sz w:val="20"/>
          <w:szCs w:val="20"/>
          <w:lang w:eastAsia="es-MX"/>
        </w:rPr>
        <w:t>comprometidos</w:t>
      </w:r>
      <w:r w:rsidR="000F04D2">
        <w:rPr>
          <w:rFonts w:ascii="Arial" w:eastAsia="Times New Roman" w:hAnsi="Arial" w:cs="Arial"/>
          <w:color w:val="000000"/>
          <w:sz w:val="20"/>
          <w:szCs w:val="20"/>
          <w:lang w:eastAsia="es-MX"/>
        </w:rPr>
        <w:t xml:space="preserve"> y </w:t>
      </w:r>
      <w:r w:rsidR="00DF5CD6" w:rsidRPr="00FC593B">
        <w:rPr>
          <w:rFonts w:ascii="Arial" w:eastAsia="Times New Roman" w:hAnsi="Arial" w:cs="Arial"/>
          <w:color w:val="000000"/>
          <w:sz w:val="20"/>
          <w:szCs w:val="20"/>
          <w:lang w:eastAsia="es-MX"/>
        </w:rPr>
        <w:t xml:space="preserve">solidarios </w:t>
      </w:r>
      <w:r w:rsidR="00A922D7">
        <w:rPr>
          <w:rFonts w:ascii="Arial" w:eastAsia="Times New Roman" w:hAnsi="Arial" w:cs="Arial"/>
          <w:color w:val="000000"/>
          <w:sz w:val="20"/>
          <w:szCs w:val="20"/>
          <w:lang w:eastAsia="es-MX"/>
        </w:rPr>
        <w:t xml:space="preserve">ha comprobado ser </w:t>
      </w:r>
      <w:r w:rsidRPr="00FC593B">
        <w:rPr>
          <w:rFonts w:ascii="Arial" w:eastAsia="Times New Roman" w:hAnsi="Arial" w:cs="Arial"/>
          <w:color w:val="000000"/>
          <w:sz w:val="20"/>
          <w:szCs w:val="20"/>
          <w:lang w:eastAsia="es-MX"/>
        </w:rPr>
        <w:t>un escudo protector sumamente potente para cualquier crisis que nos podamos encontrar en el camino.</w:t>
      </w:r>
      <w:r w:rsidR="00DF5CD6" w:rsidRPr="00FC593B">
        <w:rPr>
          <w:rFonts w:ascii="Arial" w:eastAsia="Times New Roman" w:hAnsi="Arial" w:cs="Arial"/>
          <w:color w:val="000000"/>
          <w:sz w:val="20"/>
          <w:szCs w:val="20"/>
          <w:lang w:eastAsia="es-MX"/>
        </w:rPr>
        <w:t xml:space="preserve"> </w:t>
      </w:r>
    </w:p>
    <w:p w14:paraId="61B0E2CB" w14:textId="140FDFCC" w:rsidR="009A3545" w:rsidRDefault="000F04D2" w:rsidP="00FC593B">
      <w:pPr>
        <w:tabs>
          <w:tab w:val="left" w:pos="426"/>
        </w:tabs>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Hoy</w:t>
      </w:r>
      <w:r w:rsidR="00FC593B">
        <w:rPr>
          <w:rFonts w:ascii="Arial" w:eastAsia="Times New Roman" w:hAnsi="Arial" w:cs="Arial"/>
          <w:color w:val="000000"/>
          <w:sz w:val="20"/>
          <w:szCs w:val="20"/>
          <w:lang w:eastAsia="es-MX"/>
        </w:rPr>
        <w:t>,</w:t>
      </w:r>
      <w:r w:rsidR="00DF5CD6" w:rsidRPr="00FC593B">
        <w:rPr>
          <w:rFonts w:ascii="Arial" w:eastAsia="Times New Roman" w:hAnsi="Arial" w:cs="Arial"/>
          <w:color w:val="000000"/>
          <w:sz w:val="20"/>
          <w:szCs w:val="20"/>
          <w:lang w:eastAsia="es-MX"/>
        </w:rPr>
        <w:t xml:space="preserve"> más que nunca</w:t>
      </w:r>
      <w:r w:rsidR="00FC593B">
        <w:rPr>
          <w:rFonts w:ascii="Arial" w:eastAsia="Times New Roman" w:hAnsi="Arial" w:cs="Arial"/>
          <w:color w:val="000000"/>
          <w:sz w:val="20"/>
          <w:szCs w:val="20"/>
          <w:lang w:eastAsia="es-MX"/>
        </w:rPr>
        <w:t>,</w:t>
      </w:r>
      <w:r w:rsidR="00DF5CD6" w:rsidRPr="00FC593B">
        <w:rPr>
          <w:rFonts w:ascii="Arial" w:eastAsia="Times New Roman" w:hAnsi="Arial" w:cs="Arial"/>
          <w:color w:val="000000"/>
          <w:sz w:val="20"/>
          <w:szCs w:val="20"/>
          <w:lang w:eastAsia="es-MX"/>
        </w:rPr>
        <w:t xml:space="preserve"> necesitamos que</w:t>
      </w:r>
      <w:r w:rsidR="00A922D7">
        <w:rPr>
          <w:rFonts w:ascii="Arial" w:eastAsia="Times New Roman" w:hAnsi="Arial" w:cs="Arial"/>
          <w:color w:val="000000"/>
          <w:sz w:val="20"/>
          <w:szCs w:val="20"/>
          <w:lang w:eastAsia="es-MX"/>
        </w:rPr>
        <w:t xml:space="preserve"> cada día más personas opten por el consumo de los productos ecológicos de pequeños productores, tanto locales como en otras partes del planeta</w:t>
      </w:r>
      <w:r w:rsidR="009A3545">
        <w:rPr>
          <w:rFonts w:ascii="Arial" w:eastAsia="Times New Roman" w:hAnsi="Arial" w:cs="Arial"/>
          <w:color w:val="000000"/>
          <w:sz w:val="20"/>
          <w:szCs w:val="20"/>
          <w:lang w:eastAsia="es-MX"/>
        </w:rPr>
        <w:t xml:space="preserve"> y </w:t>
      </w:r>
      <w:r w:rsidR="00DF5CD6" w:rsidRPr="00FC593B">
        <w:rPr>
          <w:rFonts w:ascii="Arial" w:eastAsia="Times New Roman" w:hAnsi="Arial" w:cs="Arial"/>
          <w:color w:val="000000"/>
          <w:sz w:val="20"/>
          <w:szCs w:val="20"/>
          <w:lang w:eastAsia="es-MX"/>
        </w:rPr>
        <w:t>juntos nos hagamos más fuertes y tengamos mejores impactos</w:t>
      </w:r>
      <w:r>
        <w:rPr>
          <w:rFonts w:ascii="Arial" w:eastAsia="Times New Roman" w:hAnsi="Arial" w:cs="Arial"/>
          <w:color w:val="000000"/>
          <w:sz w:val="20"/>
          <w:szCs w:val="20"/>
          <w:lang w:eastAsia="es-MX"/>
        </w:rPr>
        <w:t xml:space="preserve"> y capacidades de resistencia</w:t>
      </w:r>
      <w:r w:rsidR="00DF5CD6" w:rsidRPr="00FC593B">
        <w:rPr>
          <w:rFonts w:ascii="Arial" w:eastAsia="Times New Roman" w:hAnsi="Arial" w:cs="Arial"/>
          <w:color w:val="000000"/>
          <w:sz w:val="20"/>
          <w:szCs w:val="20"/>
          <w:lang w:eastAsia="es-MX"/>
        </w:rPr>
        <w:t>, p</w:t>
      </w:r>
      <w:r>
        <w:rPr>
          <w:rFonts w:ascii="Arial" w:eastAsia="Times New Roman" w:hAnsi="Arial" w:cs="Arial"/>
          <w:color w:val="000000"/>
          <w:sz w:val="20"/>
          <w:szCs w:val="20"/>
          <w:lang w:eastAsia="es-MX"/>
        </w:rPr>
        <w:t>or</w:t>
      </w:r>
      <w:r w:rsidR="00DF5CD6" w:rsidRPr="00FC593B">
        <w:rPr>
          <w:rFonts w:ascii="Arial" w:eastAsia="Times New Roman" w:hAnsi="Arial" w:cs="Arial"/>
          <w:color w:val="000000"/>
          <w:sz w:val="20"/>
          <w:szCs w:val="20"/>
          <w:lang w:eastAsia="es-MX"/>
        </w:rPr>
        <w:t xml:space="preserve"> el bien de todo el mundo.</w:t>
      </w:r>
      <w:r w:rsidR="00FC593B">
        <w:rPr>
          <w:rFonts w:ascii="Arial" w:eastAsia="Times New Roman" w:hAnsi="Arial" w:cs="Arial"/>
          <w:color w:val="000000"/>
          <w:sz w:val="20"/>
          <w:szCs w:val="20"/>
          <w:lang w:eastAsia="es-MX"/>
        </w:rPr>
        <w:t xml:space="preserve"> </w:t>
      </w:r>
    </w:p>
    <w:p w14:paraId="1599F869" w14:textId="13D9DC52" w:rsidR="00FC593B" w:rsidRDefault="009A3545" w:rsidP="00FC593B">
      <w:pPr>
        <w:tabs>
          <w:tab w:val="left" w:pos="426"/>
        </w:tabs>
        <w:ind w:left="0" w:firstLine="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La familia SPP les dará la bienvenida a este mundo que ha mostrado ser posible</w:t>
      </w:r>
      <w:r w:rsidR="00FC593B">
        <w:rPr>
          <w:rFonts w:ascii="Arial" w:eastAsia="Times New Roman" w:hAnsi="Arial" w:cs="Arial"/>
          <w:color w:val="000000"/>
          <w:sz w:val="20"/>
          <w:szCs w:val="20"/>
          <w:lang w:eastAsia="es-MX"/>
        </w:rPr>
        <w:t xml:space="preserve">. </w:t>
      </w:r>
    </w:p>
    <w:p w14:paraId="2929539C" w14:textId="3AE5956B" w:rsidR="00DF5CD6" w:rsidRPr="00FC2CB5" w:rsidRDefault="009A3545" w:rsidP="00FC593B">
      <w:pPr>
        <w:tabs>
          <w:tab w:val="left" w:pos="426"/>
        </w:tabs>
        <w:ind w:left="0" w:firstLine="0"/>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SPP Global</w:t>
      </w:r>
      <w:r w:rsidR="00FC593B" w:rsidRPr="00FC2CB5">
        <w:rPr>
          <w:rFonts w:ascii="Arial" w:eastAsia="Times New Roman" w:hAnsi="Arial" w:cs="Arial"/>
          <w:b/>
          <w:bCs/>
          <w:color w:val="000000"/>
          <w:sz w:val="20"/>
          <w:szCs w:val="20"/>
          <w:lang w:eastAsia="es-MX"/>
        </w:rPr>
        <w:t xml:space="preserve">. </w:t>
      </w:r>
    </w:p>
    <w:p w14:paraId="5C4E32A2" w14:textId="77777777" w:rsidR="00BD4C29" w:rsidRDefault="00BD4C29" w:rsidP="00BD4C29">
      <w:pPr>
        <w:jc w:val="both"/>
      </w:pPr>
      <w:r>
        <w:t>Ciudad de México, MÉXICO</w:t>
      </w:r>
    </w:p>
    <w:p w14:paraId="3EF94C44" w14:textId="0ADFFB02" w:rsidR="00BD4C29" w:rsidRDefault="00BD4C29" w:rsidP="00BD4C29">
      <w:pPr>
        <w:jc w:val="both"/>
      </w:pPr>
      <w:r>
        <w:t>A 2</w:t>
      </w:r>
      <w:r w:rsidR="004D14E7">
        <w:t>2</w:t>
      </w:r>
      <w:r>
        <w:t xml:space="preserve"> de abril de 2020</w:t>
      </w:r>
    </w:p>
    <w:p w14:paraId="6178EFA3" w14:textId="18A2A794" w:rsidR="00FC593B" w:rsidRDefault="008D0192" w:rsidP="00FC593B">
      <w:pPr>
        <w:tabs>
          <w:tab w:val="left" w:pos="426"/>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r w:rsidR="00FC593B">
        <w:rPr>
          <w:rFonts w:ascii="Arial" w:eastAsia="Times New Roman" w:hAnsi="Arial" w:cs="Arial"/>
          <w:color w:val="000000"/>
          <w:sz w:val="20"/>
          <w:szCs w:val="20"/>
          <w:lang w:eastAsia="es-MX"/>
        </w:rPr>
        <w:t>ontacto:</w:t>
      </w:r>
    </w:p>
    <w:p w14:paraId="73A8321E" w14:textId="4994E216" w:rsidR="00FC593B" w:rsidRDefault="00F31AB4" w:rsidP="00FC593B">
      <w:pPr>
        <w:tabs>
          <w:tab w:val="left" w:pos="426"/>
        </w:tabs>
        <w:jc w:val="both"/>
        <w:rPr>
          <w:rFonts w:ascii="Arial" w:eastAsia="Times New Roman" w:hAnsi="Arial" w:cs="Arial"/>
          <w:color w:val="000000"/>
          <w:sz w:val="20"/>
          <w:szCs w:val="20"/>
          <w:lang w:eastAsia="es-MX"/>
        </w:rPr>
      </w:pPr>
      <w:hyperlink r:id="rId14" w:history="1">
        <w:r w:rsidR="00FC593B" w:rsidRPr="008975A7">
          <w:rPr>
            <w:rStyle w:val="Hipervnculo"/>
            <w:rFonts w:ascii="Arial" w:eastAsia="Times New Roman" w:hAnsi="Arial" w:cs="Arial"/>
            <w:sz w:val="20"/>
            <w:szCs w:val="20"/>
            <w:lang w:eastAsia="es-MX"/>
          </w:rPr>
          <w:t>dire@spp.coop</w:t>
        </w:r>
      </w:hyperlink>
      <w:r w:rsidR="00FC593B">
        <w:rPr>
          <w:rFonts w:ascii="Arial" w:eastAsia="Times New Roman" w:hAnsi="Arial" w:cs="Arial"/>
          <w:color w:val="000000"/>
          <w:sz w:val="20"/>
          <w:szCs w:val="20"/>
          <w:lang w:eastAsia="es-MX"/>
        </w:rPr>
        <w:t xml:space="preserve"> / +52-1-55-91976470</w:t>
      </w:r>
    </w:p>
    <w:p w14:paraId="4E3241D4" w14:textId="14A1FE2B" w:rsidR="009D1FFE" w:rsidRDefault="00FC593B" w:rsidP="00FC593B">
      <w:pPr>
        <w:tabs>
          <w:tab w:val="left" w:pos="426"/>
        </w:tabs>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Jerónimo PRUIJN, Director Ejecutivo, SPP Global. Director Ejecutivo</w:t>
      </w:r>
    </w:p>
    <w:p w14:paraId="4037B57F" w14:textId="5108CD9C" w:rsidR="009A3545" w:rsidRPr="003D4095" w:rsidRDefault="003E0B45" w:rsidP="003D4095">
      <w:pPr>
        <w:tabs>
          <w:tab w:val="left" w:pos="426"/>
        </w:tabs>
        <w:jc w:val="both"/>
        <w:rPr>
          <w:rFonts w:ascii="Arial" w:eastAsia="Times New Roman" w:hAnsi="Arial" w:cs="Arial"/>
          <w:b/>
          <w:bCs/>
          <w:i/>
          <w:iCs/>
          <w:noProof/>
          <w:color w:val="000000"/>
          <w:sz w:val="16"/>
          <w:szCs w:val="16"/>
          <w:lang w:val="pt-BR" w:eastAsia="es-MX"/>
        </w:rPr>
      </w:pPr>
      <w:r>
        <w:rPr>
          <w:b/>
          <w:bCs/>
          <w:noProof/>
          <w:sz w:val="24"/>
          <w:szCs w:val="24"/>
        </w:rPr>
        <mc:AlternateContent>
          <mc:Choice Requires="wps">
            <w:drawing>
              <wp:anchor distT="0" distB="0" distL="114300" distR="114300" simplePos="0" relativeHeight="251669504" behindDoc="1" locked="0" layoutInCell="1" allowOverlap="1" wp14:anchorId="5090D00D" wp14:editId="0D29E8DB">
                <wp:simplePos x="0" y="0"/>
                <wp:positionH relativeFrom="column">
                  <wp:posOffset>3590846</wp:posOffset>
                </wp:positionH>
                <wp:positionV relativeFrom="paragraph">
                  <wp:posOffset>1528731</wp:posOffset>
                </wp:positionV>
                <wp:extent cx="1648763" cy="421640"/>
                <wp:effectExtent l="0" t="0" r="8890" b="0"/>
                <wp:wrapNone/>
                <wp:docPr id="49" name="Cuadro de texto 49"/>
                <wp:cNvGraphicFramePr/>
                <a:graphic xmlns:a="http://schemas.openxmlformats.org/drawingml/2006/main">
                  <a:graphicData uri="http://schemas.microsoft.com/office/word/2010/wordprocessingShape">
                    <wps:wsp>
                      <wps:cNvSpPr txBox="1"/>
                      <wps:spPr>
                        <a:xfrm>
                          <a:off x="0" y="0"/>
                          <a:ext cx="1648763" cy="421640"/>
                        </a:xfrm>
                        <a:prstGeom prst="rect">
                          <a:avLst/>
                        </a:prstGeom>
                        <a:solidFill>
                          <a:schemeClr val="lt1"/>
                        </a:solidFill>
                        <a:ln w="6350">
                          <a:noFill/>
                        </a:ln>
                      </wps:spPr>
                      <wps:txbx>
                        <w:txbxContent>
                          <w:p w14:paraId="14938B9C" w14:textId="4BA115F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 xml:space="preserve">SCEB, </w:t>
                            </w:r>
                            <w:proofErr w:type="spellStart"/>
                            <w:r>
                              <w:rPr>
                                <w:rFonts w:ascii="Arial" w:hAnsi="Arial" w:cs="Arial"/>
                                <w:b/>
                                <w:bCs/>
                                <w:i/>
                                <w:iCs/>
                                <w:sz w:val="16"/>
                                <w:szCs w:val="16"/>
                              </w:rPr>
                              <w:t>Tiassalé</w:t>
                            </w:r>
                            <w:proofErr w:type="spellEnd"/>
                            <w:r>
                              <w:rPr>
                                <w:rFonts w:ascii="Arial" w:hAnsi="Arial" w:cs="Arial"/>
                                <w:b/>
                                <w:bCs/>
                                <w:i/>
                                <w:iCs/>
                                <w:sz w:val="16"/>
                                <w:szCs w:val="16"/>
                              </w:rPr>
                              <w:t>, Costa de Marfil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090D00D" id="Cuadro de texto 49" o:spid="_x0000_s1029" type="#_x0000_t202" style="position:absolute;left:0;text-align:left;margin-left:282.75pt;margin-top:120.35pt;width:129.8pt;height:3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" fillcolor="white [3201]" stroked="f" strokeweight=".5pt">
                <v:textbox>
                  <w:txbxContent>
                    <w:p w14:paraId="14938B9C" w14:textId="4BA115F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SCEB, Tiassalé, Costa de Marfil</w:t>
                      </w:r>
                    </w:p>
                  </w:txbxContent>
                </v:textbox>
              </v:shape>
            </w:pict>
          </mc:Fallback>
        </mc:AlternateContent>
      </w:r>
      <w:r>
        <w:rPr>
          <w:b/>
          <w:bCs/>
          <w:noProof/>
          <w:sz w:val="24"/>
          <w:szCs w:val="24"/>
        </w:rPr>
        <mc:AlternateContent>
          <mc:Choice Requires="wps">
            <w:drawing>
              <wp:anchor distT="0" distB="0" distL="114300" distR="114300" simplePos="0" relativeHeight="251671552" behindDoc="1" locked="0" layoutInCell="1" allowOverlap="1" wp14:anchorId="6EBA89D2" wp14:editId="512BFC66">
                <wp:simplePos x="0" y="0"/>
                <wp:positionH relativeFrom="column">
                  <wp:posOffset>5168541</wp:posOffset>
                </wp:positionH>
                <wp:positionV relativeFrom="paragraph">
                  <wp:posOffset>1528731</wp:posOffset>
                </wp:positionV>
                <wp:extent cx="1449774" cy="421667"/>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449774" cy="421667"/>
                        </a:xfrm>
                        <a:prstGeom prst="rect">
                          <a:avLst/>
                        </a:prstGeom>
                        <a:solidFill>
                          <a:schemeClr val="lt1"/>
                        </a:solidFill>
                        <a:ln w="6350">
                          <a:noFill/>
                        </a:ln>
                      </wps:spPr>
                      <wps:txbx>
                        <w:txbxContent>
                          <w:p w14:paraId="6912C698" w14:textId="37476CD5" w:rsidR="003E0B45" w:rsidRPr="003E0B45" w:rsidRDefault="003E0B45" w:rsidP="003E0B45">
                            <w:pPr>
                              <w:ind w:left="0" w:firstLine="0"/>
                              <w:rPr>
                                <w:rFonts w:ascii="Arial" w:hAnsi="Arial" w:cs="Arial"/>
                                <w:b/>
                                <w:bCs/>
                                <w:i/>
                                <w:iCs/>
                                <w:sz w:val="16"/>
                                <w:szCs w:val="16"/>
                                <w:lang w:val="en-GB"/>
                              </w:rPr>
                            </w:pPr>
                            <w:r w:rsidRPr="003E0B45">
                              <w:rPr>
                                <w:rFonts w:ascii="Arial" w:hAnsi="Arial" w:cs="Arial"/>
                                <w:b/>
                                <w:bCs/>
                                <w:i/>
                                <w:iCs/>
                                <w:sz w:val="16"/>
                                <w:szCs w:val="16"/>
                                <w:lang w:val="en-GB"/>
                              </w:rPr>
                              <w:t>Just Us! Coffee, N</w:t>
                            </w:r>
                            <w:r>
                              <w:rPr>
                                <w:rFonts w:ascii="Arial" w:hAnsi="Arial" w:cs="Arial"/>
                                <w:b/>
                                <w:bCs/>
                                <w:i/>
                                <w:iCs/>
                                <w:sz w:val="16"/>
                                <w:szCs w:val="16"/>
                                <w:lang w:val="en-GB"/>
                              </w:rPr>
                              <w:t>ova</w:t>
                            </w:r>
                            <w:r w:rsidRPr="003E0B45">
                              <w:rPr>
                                <w:rFonts w:ascii="Arial" w:hAnsi="Arial" w:cs="Arial"/>
                                <w:b/>
                                <w:bCs/>
                                <w:i/>
                                <w:iCs/>
                                <w:sz w:val="16"/>
                                <w:szCs w:val="16"/>
                                <w:lang w:val="en-GB"/>
                              </w:rPr>
                              <w:t xml:space="preserve"> Scotia,</w:t>
                            </w:r>
                            <w:r>
                              <w:rPr>
                                <w:rFonts w:ascii="Arial" w:hAnsi="Arial" w:cs="Arial"/>
                                <w:b/>
                                <w:bCs/>
                                <w:i/>
                                <w:iCs/>
                                <w:sz w:val="16"/>
                                <w:szCs w:val="16"/>
                                <w:lang w:val="en-GB"/>
                              </w:rPr>
                              <w:t xml:space="preserve"> </w:t>
                            </w:r>
                            <w:proofErr w:type="spellStart"/>
                            <w:r>
                              <w:rPr>
                                <w:rFonts w:ascii="Arial" w:hAnsi="Arial" w:cs="Arial"/>
                                <w:b/>
                                <w:bCs/>
                                <w:i/>
                                <w:iCs/>
                                <w:sz w:val="16"/>
                                <w:szCs w:val="16"/>
                                <w:lang w:val="en-GB"/>
                              </w:rPr>
                              <w:t>Canadá</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EBA89D2" id="Cuadro de texto 50" o:spid="_x0000_s1030" type="#_x0000_t202" style="position:absolute;left:0;text-align:left;margin-left:406.95pt;margin-top:120.35pt;width:114.15pt;height:3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" fillcolor="white [3201]" stroked="f" strokeweight=".5pt">
                <v:textbox>
                  <w:txbxContent>
                    <w:p w14:paraId="6912C698" w14:textId="37476CD5" w:rsidR="003E0B45" w:rsidRPr="003E0B45" w:rsidRDefault="003E0B45" w:rsidP="003E0B45">
                      <w:pPr>
                        <w:ind w:left="0" w:firstLine="0"/>
                        <w:rPr>
                          <w:rFonts w:ascii="Arial" w:hAnsi="Arial" w:cs="Arial"/>
                          <w:b/>
                          <w:bCs/>
                          <w:i/>
                          <w:iCs/>
                          <w:sz w:val="16"/>
                          <w:szCs w:val="16"/>
                          <w:lang w:val="en-GB"/>
                        </w:rPr>
                      </w:pPr>
                      <w:r w:rsidRPr="003E0B45">
                        <w:rPr>
                          <w:rFonts w:ascii="Arial" w:hAnsi="Arial" w:cs="Arial"/>
                          <w:b/>
                          <w:bCs/>
                          <w:i/>
                          <w:iCs/>
                          <w:sz w:val="16"/>
                          <w:szCs w:val="16"/>
                          <w:lang w:val="en-GB"/>
                        </w:rPr>
                        <w:t>Just Us! Coffee, N</w:t>
                      </w:r>
                      <w:r>
                        <w:rPr>
                          <w:rFonts w:ascii="Arial" w:hAnsi="Arial" w:cs="Arial"/>
                          <w:b/>
                          <w:bCs/>
                          <w:i/>
                          <w:iCs/>
                          <w:sz w:val="16"/>
                          <w:szCs w:val="16"/>
                          <w:lang w:val="en-GB"/>
                        </w:rPr>
                        <w:t>ova</w:t>
                      </w:r>
                      <w:r w:rsidRPr="003E0B45">
                        <w:rPr>
                          <w:rFonts w:ascii="Arial" w:hAnsi="Arial" w:cs="Arial"/>
                          <w:b/>
                          <w:bCs/>
                          <w:i/>
                          <w:iCs/>
                          <w:sz w:val="16"/>
                          <w:szCs w:val="16"/>
                          <w:lang w:val="en-GB"/>
                        </w:rPr>
                        <w:t xml:space="preserve"> Scotia,</w:t>
                      </w:r>
                      <w:r>
                        <w:rPr>
                          <w:rFonts w:ascii="Arial" w:hAnsi="Arial" w:cs="Arial"/>
                          <w:b/>
                          <w:bCs/>
                          <w:i/>
                          <w:iCs/>
                          <w:sz w:val="16"/>
                          <w:szCs w:val="16"/>
                          <w:lang w:val="en-GB"/>
                        </w:rPr>
                        <w:t xml:space="preserve"> </w:t>
                      </w:r>
                      <w:proofErr w:type="spellStart"/>
                      <w:r>
                        <w:rPr>
                          <w:rFonts w:ascii="Arial" w:hAnsi="Arial" w:cs="Arial"/>
                          <w:b/>
                          <w:bCs/>
                          <w:i/>
                          <w:iCs/>
                          <w:sz w:val="16"/>
                          <w:szCs w:val="16"/>
                          <w:lang w:val="en-GB"/>
                        </w:rPr>
                        <w:t>Canadá</w:t>
                      </w:r>
                      <w:proofErr w:type="spellEnd"/>
                    </w:p>
                  </w:txbxContent>
                </v:textbox>
              </v:shape>
            </w:pict>
          </mc:Fallback>
        </mc:AlternateContent>
      </w:r>
      <w:r>
        <w:rPr>
          <w:b/>
          <w:bCs/>
          <w:noProof/>
          <w:sz w:val="24"/>
          <w:szCs w:val="24"/>
        </w:rPr>
        <mc:AlternateContent>
          <mc:Choice Requires="wps">
            <w:drawing>
              <wp:anchor distT="0" distB="0" distL="114300" distR="114300" simplePos="0" relativeHeight="251667456" behindDoc="1" locked="0" layoutInCell="1" allowOverlap="1" wp14:anchorId="72244F1D" wp14:editId="76BCF1CD">
                <wp:simplePos x="0" y="0"/>
                <wp:positionH relativeFrom="column">
                  <wp:posOffset>2042002</wp:posOffset>
                </wp:positionH>
                <wp:positionV relativeFrom="paragraph">
                  <wp:posOffset>1526694</wp:posOffset>
                </wp:positionV>
                <wp:extent cx="1634550" cy="322172"/>
                <wp:effectExtent l="0" t="0" r="3810" b="1905"/>
                <wp:wrapNone/>
                <wp:docPr id="48" name="Cuadro de texto 48"/>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59BB655E" w14:textId="45BDD3A8"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Ethiquable, Francia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2244F1D" id="Cuadro de texto 48" o:spid="_x0000_s1031" type="#_x0000_t202" style="position:absolute;left:0;text-align:left;margin-left:160.8pt;margin-top:120.2pt;width:128.7pt;height:2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" fillcolor="white [3201]" stroked="f" strokeweight=".5pt">
                <v:textbox>
                  <w:txbxContent>
                    <w:p w14:paraId="59BB655E" w14:textId="45BDD3A8"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Ethiquable, Francia</w:t>
                      </w:r>
                    </w:p>
                  </w:txbxContent>
                </v:textbox>
              </v:shape>
            </w:pict>
          </mc:Fallback>
        </mc:AlternateContent>
      </w:r>
      <w:r>
        <w:rPr>
          <w:b/>
          <w:bCs/>
          <w:noProof/>
          <w:sz w:val="24"/>
          <w:szCs w:val="24"/>
        </w:rPr>
        <mc:AlternateContent>
          <mc:Choice Requires="wps">
            <w:drawing>
              <wp:anchor distT="0" distB="0" distL="114300" distR="114300" simplePos="0" relativeHeight="251665408" behindDoc="1" locked="0" layoutInCell="1" allowOverlap="1" wp14:anchorId="182E7FAC" wp14:editId="2170A685">
                <wp:simplePos x="0" y="0"/>
                <wp:positionH relativeFrom="column">
                  <wp:posOffset>-75805</wp:posOffset>
                </wp:positionH>
                <wp:positionV relativeFrom="paragraph">
                  <wp:posOffset>1526694</wp:posOffset>
                </wp:positionV>
                <wp:extent cx="1634550" cy="322172"/>
                <wp:effectExtent l="0" t="0" r="3810" b="1905"/>
                <wp:wrapNone/>
                <wp:docPr id="46" name="Cuadro de texto 46"/>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0D7DAD12" w14:textId="4791C283"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 xml:space="preserve">PROCAB, </w:t>
                            </w:r>
                            <w:proofErr w:type="spellStart"/>
                            <w:r>
                              <w:rPr>
                                <w:rFonts w:ascii="Arial" w:hAnsi="Arial" w:cs="Arial"/>
                                <w:b/>
                                <w:bCs/>
                                <w:i/>
                                <w:iCs/>
                                <w:sz w:val="16"/>
                                <w:szCs w:val="16"/>
                              </w:rPr>
                              <w:t>Kpalimé</w:t>
                            </w:r>
                            <w:proofErr w:type="spellEnd"/>
                            <w:r>
                              <w:rPr>
                                <w:rFonts w:ascii="Arial" w:hAnsi="Arial" w:cs="Arial"/>
                                <w:b/>
                                <w:bCs/>
                                <w:i/>
                                <w:iCs/>
                                <w:sz w:val="16"/>
                                <w:szCs w:val="16"/>
                              </w:rPr>
                              <w:t>, Togo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82E7FAC" id="Cuadro de texto 46" o:spid="_x0000_s1032" type="#_x0000_t202" style="position:absolute;left:0;text-align:left;margin-left:-5.95pt;margin-top:120.2pt;width:128.7pt;height:25.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" fillcolor="white [3201]" stroked="f" strokeweight=".5pt">
                <v:textbox>
                  <w:txbxContent>
                    <w:p w14:paraId="0D7DAD12" w14:textId="4791C283"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PROCAB, Kpalimé, Togo</w:t>
                      </w:r>
                    </w:p>
                  </w:txbxContent>
                </v:textbox>
              </v:shape>
            </w:pict>
          </mc:Fallback>
        </mc:AlternateContent>
      </w:r>
      <w:r w:rsidR="000F72BB">
        <w:rPr>
          <w:rFonts w:ascii="Arial" w:eastAsia="Times New Roman" w:hAnsi="Arial" w:cs="Arial"/>
          <w:noProof/>
          <w:color w:val="000000"/>
          <w:sz w:val="20"/>
          <w:szCs w:val="20"/>
          <w:lang w:eastAsia="es-MX"/>
        </w:rPr>
        <w:drawing>
          <wp:inline distT="0" distB="0" distL="0" distR="0" wp14:anchorId="29AD6835" wp14:editId="405491F3">
            <wp:extent cx="2136758" cy="1602677"/>
            <wp:effectExtent l="0" t="0" r="0" b="0"/>
            <wp:docPr id="39" name="Imagen 39" descr="Imagen que contiene exterior, persona, sostener, fru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00306_1642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3267" cy="1622560"/>
                    </a:xfrm>
                    <a:prstGeom prst="rect">
                      <a:avLst/>
                    </a:prstGeom>
                  </pic:spPr>
                </pic:pic>
              </a:graphicData>
            </a:graphic>
          </wp:inline>
        </w:drawing>
      </w:r>
      <w:r w:rsidR="005E043D">
        <w:rPr>
          <w:rFonts w:ascii="Arial" w:eastAsia="Times New Roman" w:hAnsi="Arial" w:cs="Arial"/>
          <w:noProof/>
          <w:color w:val="000000"/>
          <w:sz w:val="20"/>
          <w:szCs w:val="20"/>
          <w:lang w:eastAsia="es-MX"/>
        </w:rPr>
        <w:drawing>
          <wp:inline distT="0" distB="0" distL="0" distR="0" wp14:anchorId="7CBE08CE" wp14:editId="7CD318A0">
            <wp:extent cx="1487677" cy="1597901"/>
            <wp:effectExtent l="0" t="0" r="0" b="2540"/>
            <wp:docPr id="40" name="Imagen 40" descr="Imagen que contiene tabla, planta, flor,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3220993_3377510475595670_1110744702421827584_n.jpg"/>
                    <pic:cNvPicPr/>
                  </pic:nvPicPr>
                  <pic:blipFill rotWithShape="1">
                    <a:blip r:embed="rId16">
                      <a:extLst>
                        <a:ext uri="{28A0092B-C50C-407E-A947-70E740481C1C}">
                          <a14:useLocalDpi xmlns:a14="http://schemas.microsoft.com/office/drawing/2010/main" val="0"/>
                        </a:ext>
                      </a:extLst>
                    </a:blip>
                    <a:srcRect l="22861" t="17146"/>
                    <a:stretch/>
                  </pic:blipFill>
                  <pic:spPr bwMode="auto">
                    <a:xfrm>
                      <a:off x="0" y="0"/>
                      <a:ext cx="1569151" cy="1685411"/>
                    </a:xfrm>
                    <a:prstGeom prst="rect">
                      <a:avLst/>
                    </a:prstGeom>
                    <a:ln>
                      <a:noFill/>
                    </a:ln>
                    <a:extLst>
                      <a:ext uri="{53640926-AAD7-44D8-BBD7-CCE9431645EC}">
                        <a14:shadowObscured xmlns:a14="http://schemas.microsoft.com/office/drawing/2010/main"/>
                      </a:ext>
                    </a:extLst>
                  </pic:spPr>
                </pic:pic>
              </a:graphicData>
            </a:graphic>
          </wp:inline>
        </w:drawing>
      </w:r>
      <w:r w:rsidR="005A1858">
        <w:rPr>
          <w:rFonts w:ascii="Arial" w:eastAsia="Times New Roman" w:hAnsi="Arial" w:cs="Arial"/>
          <w:b/>
          <w:bCs/>
          <w:i/>
          <w:iCs/>
          <w:noProof/>
          <w:color w:val="000000"/>
          <w:sz w:val="16"/>
          <w:szCs w:val="16"/>
          <w:lang w:val="pt-BR" w:eastAsia="es-MX"/>
        </w:rPr>
        <w:drawing>
          <wp:inline distT="0" distB="0" distL="0" distR="0" wp14:anchorId="251267D7" wp14:editId="21B15AA6">
            <wp:extent cx="1591909" cy="1587166"/>
            <wp:effectExtent l="0" t="0" r="8890" b="0"/>
            <wp:docPr id="42" name="Imagen 42" descr="Imagen que contiene tabla, persona, hombre,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00302_091824.jpg"/>
                    <pic:cNvPicPr/>
                  </pic:nvPicPr>
                  <pic:blipFill rotWithShape="1">
                    <a:blip r:embed="rId17" cstate="print">
                      <a:extLst>
                        <a:ext uri="{28A0092B-C50C-407E-A947-70E740481C1C}">
                          <a14:useLocalDpi xmlns:a14="http://schemas.microsoft.com/office/drawing/2010/main" val="0"/>
                        </a:ext>
                      </a:extLst>
                    </a:blip>
                    <a:srcRect l="33256" t="25048" r="19321" b="11914"/>
                    <a:stretch/>
                  </pic:blipFill>
                  <pic:spPr bwMode="auto">
                    <a:xfrm>
                      <a:off x="0" y="0"/>
                      <a:ext cx="1667954" cy="16629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i/>
          <w:iCs/>
          <w:noProof/>
          <w:color w:val="000000"/>
          <w:sz w:val="16"/>
          <w:szCs w:val="16"/>
          <w:lang w:val="pt-BR" w:eastAsia="es-MX"/>
        </w:rPr>
        <w:drawing>
          <wp:inline distT="0" distB="0" distL="0" distR="0" wp14:anchorId="15C47B00" wp14:editId="78DD0B03">
            <wp:extent cx="1158605" cy="1585769"/>
            <wp:effectExtent l="0" t="0" r="3810" b="0"/>
            <wp:docPr id="47" name="Imagen 47" descr="Imagen que contiene exterior, texto, edifici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0527785_3629533540454846_3968250795945623552_o.jpg"/>
                    <pic:cNvPicPr/>
                  </pic:nvPicPr>
                  <pic:blipFill rotWithShape="1">
                    <a:blip r:embed="rId18" cstate="print">
                      <a:extLst>
                        <a:ext uri="{28A0092B-C50C-407E-A947-70E740481C1C}">
                          <a14:useLocalDpi xmlns:a14="http://schemas.microsoft.com/office/drawing/2010/main" val="0"/>
                        </a:ext>
                      </a:extLst>
                    </a:blip>
                    <a:srcRect l="7247" t="11392" r="10382" b="26016"/>
                    <a:stretch/>
                  </pic:blipFill>
                  <pic:spPr bwMode="auto">
                    <a:xfrm>
                      <a:off x="0" y="0"/>
                      <a:ext cx="1231694" cy="1685805"/>
                    </a:xfrm>
                    <a:prstGeom prst="rect">
                      <a:avLst/>
                    </a:prstGeom>
                    <a:ln>
                      <a:noFill/>
                    </a:ln>
                    <a:extLst>
                      <a:ext uri="{53640926-AAD7-44D8-BBD7-CCE9431645EC}">
                        <a14:shadowObscured xmlns:a14="http://schemas.microsoft.com/office/drawing/2010/main"/>
                      </a:ext>
                    </a:extLst>
                  </pic:spPr>
                </pic:pic>
              </a:graphicData>
            </a:graphic>
          </wp:inline>
        </w:drawing>
      </w:r>
    </w:p>
    <w:sectPr w:rsidR="009A3545" w:rsidRPr="003D4095" w:rsidSect="00674DF6">
      <w:headerReference w:type="default" r:id="rId19"/>
      <w:footerReference w:type="default" r:id="rId20"/>
      <w:pgSz w:w="12240" w:h="15840"/>
      <w:pgMar w:top="1418" w:right="900" w:bottom="1134" w:left="709" w:header="567"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BEEFF" w14:textId="77777777" w:rsidR="00F31AB4" w:rsidRDefault="00F31AB4" w:rsidP="003F317A">
      <w:pPr>
        <w:spacing w:before="0" w:after="0"/>
      </w:pPr>
      <w:r>
        <w:separator/>
      </w:r>
    </w:p>
  </w:endnote>
  <w:endnote w:type="continuationSeparator" w:id="0">
    <w:p w14:paraId="5248D36E" w14:textId="77777777" w:rsidR="00F31AB4" w:rsidRDefault="00F31AB4" w:rsidP="003F31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EA59" w14:textId="77777777" w:rsidR="0092224B" w:rsidRDefault="0092224B" w:rsidP="008B2DAF">
    <w:pPr>
      <w:jc w:val="right"/>
      <w:rPr>
        <w:rFonts w:ascii="Arial" w:hAnsi="Arial" w:cs="Arial"/>
        <w:b/>
        <w:color w:val="000000" w:themeColor="text1"/>
        <w:sz w:val="18"/>
        <w:szCs w:val="18"/>
      </w:rPr>
    </w:pPr>
    <w:r>
      <w:rPr>
        <w:rFonts w:ascii="Arial" w:hAnsi="Arial" w:cs="Arial"/>
        <w:b/>
        <w:noProof/>
        <w:color w:val="000000" w:themeColor="text1"/>
        <w:sz w:val="18"/>
        <w:szCs w:val="18"/>
        <w:lang w:val="es-ES" w:eastAsia="es-ES"/>
      </w:rPr>
      <w:drawing>
        <wp:inline distT="0" distB="0" distL="0" distR="0" wp14:anchorId="7C5BED64" wp14:editId="6DAF0CC3">
          <wp:extent cx="796254" cy="137547"/>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Global-Nombre-Gráfico.gif"/>
                  <pic:cNvPicPr/>
                </pic:nvPicPr>
                <pic:blipFill>
                  <a:blip r:embed="rId1">
                    <a:extLst>
                      <a:ext uri="{28A0092B-C50C-407E-A947-70E740481C1C}">
                        <a14:useLocalDpi xmlns:a14="http://schemas.microsoft.com/office/drawing/2010/main" val="0"/>
                      </a:ext>
                    </a:extLst>
                  </a:blip>
                  <a:stretch>
                    <a:fillRect/>
                  </a:stretch>
                </pic:blipFill>
                <pic:spPr>
                  <a:xfrm>
                    <a:off x="0" y="0"/>
                    <a:ext cx="909097" cy="157040"/>
                  </a:xfrm>
                  <a:prstGeom prst="rect">
                    <a:avLst/>
                  </a:prstGeom>
                </pic:spPr>
              </pic:pic>
            </a:graphicData>
          </a:graphic>
        </wp:inline>
      </w:drawing>
    </w:r>
  </w:p>
  <w:p w14:paraId="050DC56F" w14:textId="77777777" w:rsidR="0092224B" w:rsidRPr="008C2BC1" w:rsidRDefault="0092224B" w:rsidP="008B2DAF">
    <w:pPr>
      <w:jc w:val="right"/>
      <w:rPr>
        <w:rFonts w:ascii="Arial" w:hAnsi="Arial" w:cs="Arial"/>
        <w:b/>
        <w:sz w:val="18"/>
        <w:szCs w:val="18"/>
      </w:rPr>
    </w:pPr>
    <w:r w:rsidRPr="008C2BC1">
      <w:rPr>
        <w:rFonts w:ascii="Arial" w:hAnsi="Arial" w:cs="Arial"/>
        <w:b/>
        <w:sz w:val="18"/>
        <w:szCs w:val="18"/>
      </w:rPr>
      <w:fldChar w:fldCharType="begin"/>
    </w:r>
    <w:r w:rsidRPr="008C2BC1">
      <w:rPr>
        <w:rFonts w:ascii="Arial" w:hAnsi="Arial" w:cs="Arial"/>
        <w:b/>
        <w:sz w:val="18"/>
        <w:szCs w:val="18"/>
      </w:rPr>
      <w:instrText xml:space="preserve"> PAGE   \* MERGEFORMAT </w:instrText>
    </w:r>
    <w:r w:rsidRPr="008C2BC1">
      <w:rPr>
        <w:rFonts w:ascii="Arial" w:hAnsi="Arial" w:cs="Arial"/>
        <w:b/>
        <w:sz w:val="18"/>
        <w:szCs w:val="18"/>
      </w:rPr>
      <w:fldChar w:fldCharType="separate"/>
    </w:r>
    <w:r>
      <w:rPr>
        <w:rFonts w:ascii="Arial" w:hAnsi="Arial" w:cs="Arial"/>
        <w:b/>
        <w:sz w:val="18"/>
        <w:szCs w:val="18"/>
      </w:rPr>
      <w:t>2</w:t>
    </w:r>
    <w:r w:rsidRPr="008C2BC1">
      <w:rPr>
        <w:rFonts w:ascii="Arial" w:hAnsi="Arial" w:cs="Arial"/>
        <w:b/>
        <w:sz w:val="18"/>
        <w:szCs w:val="18"/>
      </w:rPr>
      <w:fldChar w:fldCharType="end"/>
    </w:r>
    <w:r w:rsidRPr="008C2BC1">
      <w:rPr>
        <w:rFonts w:ascii="Arial" w:hAnsi="Arial" w:cs="Arial"/>
        <w:b/>
        <w:sz w:val="18"/>
        <w:szCs w:val="18"/>
      </w:rPr>
      <w:t>/</w:t>
    </w:r>
    <w:r w:rsidRPr="008C2BC1">
      <w:rPr>
        <w:rFonts w:ascii="Arial" w:hAnsi="Arial" w:cs="Arial"/>
        <w:b/>
        <w:sz w:val="18"/>
        <w:szCs w:val="18"/>
      </w:rPr>
      <w:fldChar w:fldCharType="begin"/>
    </w:r>
    <w:r w:rsidRPr="008C2BC1">
      <w:rPr>
        <w:rFonts w:ascii="Arial" w:hAnsi="Arial" w:cs="Arial"/>
        <w:b/>
        <w:sz w:val="18"/>
        <w:szCs w:val="18"/>
      </w:rPr>
      <w:instrText xml:space="preserve"> NUMPAGES   \* MERGEFORMAT </w:instrText>
    </w:r>
    <w:r w:rsidRPr="008C2BC1">
      <w:rPr>
        <w:rFonts w:ascii="Arial" w:hAnsi="Arial" w:cs="Arial"/>
        <w:b/>
        <w:sz w:val="18"/>
        <w:szCs w:val="18"/>
      </w:rPr>
      <w:fldChar w:fldCharType="separate"/>
    </w:r>
    <w:r>
      <w:rPr>
        <w:rFonts w:ascii="Arial" w:hAnsi="Arial" w:cs="Arial"/>
        <w:b/>
        <w:sz w:val="18"/>
        <w:szCs w:val="18"/>
      </w:rPr>
      <w:t>8</w:t>
    </w:r>
    <w:r w:rsidRPr="008C2BC1">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3B355" w14:textId="77777777" w:rsidR="00F31AB4" w:rsidRDefault="00F31AB4" w:rsidP="003F317A">
      <w:pPr>
        <w:spacing w:before="0" w:after="0"/>
      </w:pPr>
      <w:r>
        <w:separator/>
      </w:r>
    </w:p>
  </w:footnote>
  <w:footnote w:type="continuationSeparator" w:id="0">
    <w:p w14:paraId="6DEF95CE" w14:textId="77777777" w:rsidR="00F31AB4" w:rsidRDefault="00F31AB4" w:rsidP="003F31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93C1B" w14:textId="570B1BE9" w:rsidR="00293E77" w:rsidRDefault="00397B97" w:rsidP="00293E77">
    <w:pPr>
      <w:spacing w:before="0" w:after="0"/>
      <w:jc w:val="right"/>
      <w:rPr>
        <w:b/>
        <w:bCs/>
        <w:sz w:val="24"/>
        <w:szCs w:val="24"/>
      </w:rPr>
    </w:pPr>
    <w:bookmarkStart w:id="0" w:name="_Hlk16069014"/>
    <w:r>
      <w:rPr>
        <w:b/>
        <w:bCs/>
        <w:noProof/>
        <w:sz w:val="24"/>
        <w:szCs w:val="24"/>
      </w:rPr>
      <w:drawing>
        <wp:anchor distT="0" distB="0" distL="114300" distR="114300" simplePos="0" relativeHeight="251658240" behindDoc="0" locked="0" layoutInCell="1" allowOverlap="1" wp14:anchorId="603A8D56" wp14:editId="291645EC">
          <wp:simplePos x="0" y="0"/>
          <wp:positionH relativeFrom="column">
            <wp:posOffset>-31115</wp:posOffset>
          </wp:positionH>
          <wp:positionV relativeFrom="paragraph">
            <wp:posOffset>849</wp:posOffset>
          </wp:positionV>
          <wp:extent cx="4102100" cy="658281"/>
          <wp:effectExtent l="0" t="0" r="0" b="8890"/>
          <wp:wrapNone/>
          <wp:docPr id="5" name="Imagen 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_COVID_2_2020-04-22-Banner.png"/>
                  <pic:cNvPicPr/>
                </pic:nvPicPr>
                <pic:blipFill>
                  <a:blip r:embed="rId1">
                    <a:extLst>
                      <a:ext uri="{28A0092B-C50C-407E-A947-70E740481C1C}">
                        <a14:useLocalDpi xmlns:a14="http://schemas.microsoft.com/office/drawing/2010/main" val="0"/>
                      </a:ext>
                    </a:extLst>
                  </a:blip>
                  <a:stretch>
                    <a:fillRect/>
                  </a:stretch>
                </pic:blipFill>
                <pic:spPr>
                  <a:xfrm>
                    <a:off x="0" y="0"/>
                    <a:ext cx="4169918" cy="669164"/>
                  </a:xfrm>
                  <a:prstGeom prst="rect">
                    <a:avLst/>
                  </a:prstGeom>
                </pic:spPr>
              </pic:pic>
            </a:graphicData>
          </a:graphic>
          <wp14:sizeRelH relativeFrom="margin">
            <wp14:pctWidth>0</wp14:pctWidth>
          </wp14:sizeRelH>
          <wp14:sizeRelV relativeFrom="margin">
            <wp14:pctHeight>0</wp14:pctHeight>
          </wp14:sizeRelV>
        </wp:anchor>
      </w:drawing>
    </w:r>
    <w:r w:rsidR="0000199D" w:rsidRPr="00293E77">
      <w:rPr>
        <w:b/>
        <w:bCs/>
        <w:sz w:val="24"/>
        <w:szCs w:val="24"/>
      </w:rPr>
      <w:t xml:space="preserve">PRIMER COMUNICADO PÚBLICO </w:t>
    </w:r>
  </w:p>
  <w:p w14:paraId="3A87A745" w14:textId="1C2C62BD" w:rsidR="0000199D" w:rsidRPr="00293E77" w:rsidRDefault="0000199D" w:rsidP="00293E77">
    <w:pPr>
      <w:spacing w:before="0" w:after="0"/>
      <w:jc w:val="right"/>
      <w:rPr>
        <w:b/>
        <w:bCs/>
        <w:i/>
        <w:iCs/>
        <w:sz w:val="24"/>
        <w:szCs w:val="24"/>
      </w:rPr>
    </w:pPr>
    <w:r w:rsidRPr="00293E77">
      <w:rPr>
        <w:b/>
        <w:bCs/>
        <w:sz w:val="24"/>
        <w:szCs w:val="24"/>
      </w:rPr>
      <w:t xml:space="preserve">COVID-19 DE </w:t>
    </w:r>
    <w:r w:rsidRPr="00293E77">
      <w:rPr>
        <w:b/>
        <w:bCs/>
        <w:i/>
        <w:iCs/>
        <w:sz w:val="24"/>
        <w:szCs w:val="24"/>
      </w:rPr>
      <w:t xml:space="preserve">SPP GLOBAL </w:t>
    </w:r>
  </w:p>
  <w:p w14:paraId="3E1A9FE9" w14:textId="62E2DB9D" w:rsidR="0092224B" w:rsidRPr="00E93BAF" w:rsidRDefault="0000199D" w:rsidP="003D4095">
    <w:pPr>
      <w:jc w:val="right"/>
      <w:rPr>
        <w:i/>
        <w:iCs/>
        <w:sz w:val="24"/>
        <w:szCs w:val="24"/>
      </w:rPr>
    </w:pPr>
    <w:r w:rsidRPr="00E93BAF">
      <w:rPr>
        <w:i/>
        <w:iCs/>
        <w:sz w:val="24"/>
        <w:szCs w:val="24"/>
      </w:rPr>
      <w:t>2020-04-22</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2FE4"/>
    <w:multiLevelType w:val="hybridMultilevel"/>
    <w:tmpl w:val="AF4C80EE"/>
    <w:lvl w:ilvl="0" w:tplc="973AFD14">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F6575B"/>
    <w:multiLevelType w:val="hybridMultilevel"/>
    <w:tmpl w:val="3B0A3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34396"/>
    <w:multiLevelType w:val="hybridMultilevel"/>
    <w:tmpl w:val="429EF9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A132E"/>
    <w:multiLevelType w:val="hybridMultilevel"/>
    <w:tmpl w:val="110E8206"/>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B5BFB"/>
    <w:multiLevelType w:val="hybridMultilevel"/>
    <w:tmpl w:val="9F7CCB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E432A3"/>
    <w:multiLevelType w:val="hybridMultilevel"/>
    <w:tmpl w:val="CD3AD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178FE"/>
    <w:multiLevelType w:val="hybridMultilevel"/>
    <w:tmpl w:val="3B0A3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77A0B"/>
    <w:multiLevelType w:val="hybridMultilevel"/>
    <w:tmpl w:val="865C124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E2B7CE3"/>
    <w:multiLevelType w:val="hybridMultilevel"/>
    <w:tmpl w:val="5F3CE04E"/>
    <w:lvl w:ilvl="0" w:tplc="E858FB38">
      <w:start w:val="1"/>
      <w:numFmt w:val="decimal"/>
      <w:lvlText w:val="%1"/>
      <w:lvlJc w:val="left"/>
      <w:pPr>
        <w:ind w:left="495" w:hanging="42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9" w15:restartNumberingAfterBreak="0">
    <w:nsid w:val="2C394451"/>
    <w:multiLevelType w:val="hybridMultilevel"/>
    <w:tmpl w:val="44A00724"/>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0" w15:restartNumberingAfterBreak="0">
    <w:nsid w:val="4A3F04FF"/>
    <w:multiLevelType w:val="hybridMultilevel"/>
    <w:tmpl w:val="BE8479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322E3"/>
    <w:multiLevelType w:val="hybridMultilevel"/>
    <w:tmpl w:val="4442F978"/>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6"/>
  </w:num>
  <w:num w:numId="5">
    <w:abstractNumId w:val="5"/>
  </w:num>
  <w:num w:numId="6">
    <w:abstractNumId w:val="0"/>
  </w:num>
  <w:num w:numId="7">
    <w:abstractNumId w:val="7"/>
  </w:num>
  <w:num w:numId="8">
    <w:abstractNumId w:val="1"/>
  </w:num>
  <w:num w:numId="9">
    <w:abstractNumId w:val="11"/>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7A"/>
    <w:rsid w:val="0000199D"/>
    <w:rsid w:val="0002427A"/>
    <w:rsid w:val="00032BA9"/>
    <w:rsid w:val="00042413"/>
    <w:rsid w:val="000439A5"/>
    <w:rsid w:val="0008375F"/>
    <w:rsid w:val="0009601E"/>
    <w:rsid w:val="00096D91"/>
    <w:rsid w:val="000A21A1"/>
    <w:rsid w:val="000A2CC4"/>
    <w:rsid w:val="000A6CF6"/>
    <w:rsid w:val="000C7E10"/>
    <w:rsid w:val="000E0D38"/>
    <w:rsid w:val="000F04D2"/>
    <w:rsid w:val="000F72BB"/>
    <w:rsid w:val="001046DB"/>
    <w:rsid w:val="0010789B"/>
    <w:rsid w:val="001255D3"/>
    <w:rsid w:val="00130421"/>
    <w:rsid w:val="00145E6E"/>
    <w:rsid w:val="00152006"/>
    <w:rsid w:val="0015288D"/>
    <w:rsid w:val="00170893"/>
    <w:rsid w:val="00174DB6"/>
    <w:rsid w:val="00190783"/>
    <w:rsid w:val="00196DC1"/>
    <w:rsid w:val="001B3D40"/>
    <w:rsid w:val="001D5BF0"/>
    <w:rsid w:val="001F4FBC"/>
    <w:rsid w:val="00214F6D"/>
    <w:rsid w:val="00221589"/>
    <w:rsid w:val="00226F53"/>
    <w:rsid w:val="00233566"/>
    <w:rsid w:val="002504A7"/>
    <w:rsid w:val="00255BB7"/>
    <w:rsid w:val="00273C64"/>
    <w:rsid w:val="00283CE5"/>
    <w:rsid w:val="00293E77"/>
    <w:rsid w:val="0029502B"/>
    <w:rsid w:val="002A3E66"/>
    <w:rsid w:val="002B304B"/>
    <w:rsid w:val="002D2FDE"/>
    <w:rsid w:val="002D6BCD"/>
    <w:rsid w:val="002E70D2"/>
    <w:rsid w:val="003164F0"/>
    <w:rsid w:val="00321766"/>
    <w:rsid w:val="0032610C"/>
    <w:rsid w:val="003366F3"/>
    <w:rsid w:val="003509D2"/>
    <w:rsid w:val="003518EE"/>
    <w:rsid w:val="00356B77"/>
    <w:rsid w:val="00376EA6"/>
    <w:rsid w:val="003847B8"/>
    <w:rsid w:val="00397B97"/>
    <w:rsid w:val="003B6936"/>
    <w:rsid w:val="003C1A1F"/>
    <w:rsid w:val="003D4095"/>
    <w:rsid w:val="003D4BE3"/>
    <w:rsid w:val="003E0B45"/>
    <w:rsid w:val="003E559F"/>
    <w:rsid w:val="003E5ACE"/>
    <w:rsid w:val="003F317A"/>
    <w:rsid w:val="00426D70"/>
    <w:rsid w:val="00427392"/>
    <w:rsid w:val="00472AFE"/>
    <w:rsid w:val="00490DAF"/>
    <w:rsid w:val="004A4158"/>
    <w:rsid w:val="004A55F1"/>
    <w:rsid w:val="004D14E7"/>
    <w:rsid w:val="004D2DC4"/>
    <w:rsid w:val="005125DB"/>
    <w:rsid w:val="005218F3"/>
    <w:rsid w:val="00523A61"/>
    <w:rsid w:val="00525F98"/>
    <w:rsid w:val="005342A7"/>
    <w:rsid w:val="00571939"/>
    <w:rsid w:val="00587D07"/>
    <w:rsid w:val="005A1858"/>
    <w:rsid w:val="005C0E00"/>
    <w:rsid w:val="005D306B"/>
    <w:rsid w:val="005E043D"/>
    <w:rsid w:val="005E702E"/>
    <w:rsid w:val="00601CE7"/>
    <w:rsid w:val="00666D8C"/>
    <w:rsid w:val="00674DF6"/>
    <w:rsid w:val="006A7BFC"/>
    <w:rsid w:val="006D2214"/>
    <w:rsid w:val="006D2B88"/>
    <w:rsid w:val="006E0317"/>
    <w:rsid w:val="006E6802"/>
    <w:rsid w:val="007102EE"/>
    <w:rsid w:val="0071238F"/>
    <w:rsid w:val="00721073"/>
    <w:rsid w:val="00726B32"/>
    <w:rsid w:val="007316D1"/>
    <w:rsid w:val="00772A1A"/>
    <w:rsid w:val="00790211"/>
    <w:rsid w:val="007A1606"/>
    <w:rsid w:val="007A4D66"/>
    <w:rsid w:val="007A6F59"/>
    <w:rsid w:val="007A7AC9"/>
    <w:rsid w:val="007D23C9"/>
    <w:rsid w:val="007E1911"/>
    <w:rsid w:val="007F2118"/>
    <w:rsid w:val="00810736"/>
    <w:rsid w:val="00815C24"/>
    <w:rsid w:val="00817502"/>
    <w:rsid w:val="008219DB"/>
    <w:rsid w:val="008437B2"/>
    <w:rsid w:val="00843D50"/>
    <w:rsid w:val="00846F4C"/>
    <w:rsid w:val="00860612"/>
    <w:rsid w:val="00863631"/>
    <w:rsid w:val="00876768"/>
    <w:rsid w:val="00893295"/>
    <w:rsid w:val="008B2DAF"/>
    <w:rsid w:val="008B659F"/>
    <w:rsid w:val="008C7AE9"/>
    <w:rsid w:val="008D0192"/>
    <w:rsid w:val="009019DD"/>
    <w:rsid w:val="00902C2B"/>
    <w:rsid w:val="00903D3B"/>
    <w:rsid w:val="00904403"/>
    <w:rsid w:val="0092224B"/>
    <w:rsid w:val="00926F61"/>
    <w:rsid w:val="0092770B"/>
    <w:rsid w:val="0097386A"/>
    <w:rsid w:val="00974B25"/>
    <w:rsid w:val="00976998"/>
    <w:rsid w:val="00986C77"/>
    <w:rsid w:val="00990A2B"/>
    <w:rsid w:val="009A0D75"/>
    <w:rsid w:val="009A3545"/>
    <w:rsid w:val="009A4750"/>
    <w:rsid w:val="009D1FFE"/>
    <w:rsid w:val="009E7B7A"/>
    <w:rsid w:val="00A11450"/>
    <w:rsid w:val="00A21B70"/>
    <w:rsid w:val="00A21D29"/>
    <w:rsid w:val="00A23AAF"/>
    <w:rsid w:val="00A3233B"/>
    <w:rsid w:val="00A86498"/>
    <w:rsid w:val="00A922D7"/>
    <w:rsid w:val="00AA2044"/>
    <w:rsid w:val="00AA5F07"/>
    <w:rsid w:val="00AB1AD1"/>
    <w:rsid w:val="00AB7322"/>
    <w:rsid w:val="00AF4382"/>
    <w:rsid w:val="00B177E5"/>
    <w:rsid w:val="00B306C6"/>
    <w:rsid w:val="00B30F02"/>
    <w:rsid w:val="00B35DA4"/>
    <w:rsid w:val="00B464B0"/>
    <w:rsid w:val="00B52A78"/>
    <w:rsid w:val="00B607C0"/>
    <w:rsid w:val="00B6276D"/>
    <w:rsid w:val="00B71A11"/>
    <w:rsid w:val="00B91DBF"/>
    <w:rsid w:val="00BB0798"/>
    <w:rsid w:val="00BC1B2F"/>
    <w:rsid w:val="00BC46C1"/>
    <w:rsid w:val="00BC479B"/>
    <w:rsid w:val="00BC70E2"/>
    <w:rsid w:val="00BC7902"/>
    <w:rsid w:val="00BD4C29"/>
    <w:rsid w:val="00BF1F86"/>
    <w:rsid w:val="00C251BC"/>
    <w:rsid w:val="00C4578C"/>
    <w:rsid w:val="00C47095"/>
    <w:rsid w:val="00C6302E"/>
    <w:rsid w:val="00C735E0"/>
    <w:rsid w:val="00C80A56"/>
    <w:rsid w:val="00C8590B"/>
    <w:rsid w:val="00CA4841"/>
    <w:rsid w:val="00CA685C"/>
    <w:rsid w:val="00CC6380"/>
    <w:rsid w:val="00CF2E6E"/>
    <w:rsid w:val="00D474CD"/>
    <w:rsid w:val="00D47716"/>
    <w:rsid w:val="00D70AFA"/>
    <w:rsid w:val="00D74284"/>
    <w:rsid w:val="00D800BE"/>
    <w:rsid w:val="00D923C1"/>
    <w:rsid w:val="00D9562E"/>
    <w:rsid w:val="00DB6CD1"/>
    <w:rsid w:val="00DF5CD6"/>
    <w:rsid w:val="00DF6206"/>
    <w:rsid w:val="00E24E31"/>
    <w:rsid w:val="00E31B37"/>
    <w:rsid w:val="00E379E2"/>
    <w:rsid w:val="00E43F49"/>
    <w:rsid w:val="00E72A28"/>
    <w:rsid w:val="00E92BC0"/>
    <w:rsid w:val="00E93BAF"/>
    <w:rsid w:val="00ED4F15"/>
    <w:rsid w:val="00ED7790"/>
    <w:rsid w:val="00EF4708"/>
    <w:rsid w:val="00F1075E"/>
    <w:rsid w:val="00F17F94"/>
    <w:rsid w:val="00F31AB4"/>
    <w:rsid w:val="00F44B0F"/>
    <w:rsid w:val="00F6318C"/>
    <w:rsid w:val="00F80ED9"/>
    <w:rsid w:val="00F84A20"/>
    <w:rsid w:val="00F961B3"/>
    <w:rsid w:val="00FA2F5F"/>
    <w:rsid w:val="00FC2CB5"/>
    <w:rsid w:val="00FC593B"/>
    <w:rsid w:val="00FD4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6170F"/>
  <w14:defaultImageDpi w14:val="32767"/>
  <w15:chartTrackingRefBased/>
  <w15:docId w15:val="{FE5FFDD6-DA10-4045-B79D-F677BBE5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before="120" w:after="120"/>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317A"/>
    <w:pPr>
      <w:tabs>
        <w:tab w:val="center" w:pos="4419"/>
        <w:tab w:val="right" w:pos="8838"/>
      </w:tabs>
      <w:spacing w:before="0" w:after="0"/>
    </w:pPr>
  </w:style>
  <w:style w:type="character" w:customStyle="1" w:styleId="EncabezadoCar">
    <w:name w:val="Encabezado Car"/>
    <w:basedOn w:val="Fuentedeprrafopredeter"/>
    <w:link w:val="Encabezado"/>
    <w:uiPriority w:val="99"/>
    <w:rsid w:val="003F317A"/>
  </w:style>
  <w:style w:type="paragraph" w:styleId="Piedepgina">
    <w:name w:val="footer"/>
    <w:basedOn w:val="Normal"/>
    <w:link w:val="PiedepginaCar"/>
    <w:uiPriority w:val="99"/>
    <w:unhideWhenUsed/>
    <w:rsid w:val="003F317A"/>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3F317A"/>
  </w:style>
  <w:style w:type="paragraph" w:styleId="Prrafodelista">
    <w:name w:val="List Paragraph"/>
    <w:basedOn w:val="Normal"/>
    <w:uiPriority w:val="34"/>
    <w:qFormat/>
    <w:rsid w:val="003F317A"/>
    <w:pPr>
      <w:ind w:left="720"/>
      <w:contextualSpacing/>
    </w:pPr>
  </w:style>
  <w:style w:type="paragraph" w:styleId="Textodeglobo">
    <w:name w:val="Balloon Text"/>
    <w:basedOn w:val="Normal"/>
    <w:link w:val="TextodegloboCar"/>
    <w:uiPriority w:val="99"/>
    <w:semiHidden/>
    <w:unhideWhenUsed/>
    <w:rsid w:val="00DF5CD6"/>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CD6"/>
    <w:rPr>
      <w:rFonts w:ascii="Segoe UI" w:hAnsi="Segoe UI" w:cs="Segoe UI"/>
      <w:sz w:val="18"/>
      <w:szCs w:val="18"/>
    </w:rPr>
  </w:style>
  <w:style w:type="character" w:styleId="Hipervnculo">
    <w:name w:val="Hyperlink"/>
    <w:basedOn w:val="Fuentedeprrafopredeter"/>
    <w:uiPriority w:val="99"/>
    <w:unhideWhenUsed/>
    <w:rsid w:val="00FC593B"/>
    <w:rPr>
      <w:color w:val="0563C1" w:themeColor="hyperlink"/>
      <w:u w:val="single"/>
    </w:rPr>
  </w:style>
  <w:style w:type="character" w:styleId="Mencinsinresolver">
    <w:name w:val="Unresolved Mention"/>
    <w:basedOn w:val="Fuentedeprrafopredeter"/>
    <w:uiPriority w:val="99"/>
    <w:semiHidden/>
    <w:unhideWhenUsed/>
    <w:rsid w:val="00FC5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65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re@spp.coo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4C6B4D6A78EB42B1232E9AB4D67CD0" ma:contentTypeVersion="2" ma:contentTypeDescription="Crear nuevo documento." ma:contentTypeScope="" ma:versionID="b425205afc2c25b605d58808a77040ce">
  <xsd:schema xmlns:xsd="http://www.w3.org/2001/XMLSchema" xmlns:xs="http://www.w3.org/2001/XMLSchema" xmlns:p="http://schemas.microsoft.com/office/2006/metadata/properties" xmlns:ns3="0f9ca259-1d68-424f-bdf5-0ae1c2cb9c49" targetNamespace="http://schemas.microsoft.com/office/2006/metadata/properties" ma:root="true" ma:fieldsID="68434fccf8de49b023e5ae43a599218b" ns3:_="">
    <xsd:import namespace="0f9ca259-1d68-424f-bdf5-0ae1c2cb9c4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ca259-1d68-424f-bdf5-0ae1c2cb9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61221-73C0-4609-9882-287EAADF68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C2B248-B4E9-4272-ACAF-AD8716DD2025}">
  <ds:schemaRefs>
    <ds:schemaRef ds:uri="http://schemas.microsoft.com/sharepoint/v3/contenttype/forms"/>
  </ds:schemaRefs>
</ds:datastoreItem>
</file>

<file path=customXml/itemProps3.xml><?xml version="1.0" encoding="utf-8"?>
<ds:datastoreItem xmlns:ds="http://schemas.openxmlformats.org/officeDocument/2006/customXml" ds:itemID="{29D57919-63DF-4B71-AF8F-3C517002A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ca259-1d68-424f-bdf5-0ae1c2cb9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2047</Words>
  <Characters>11259</Characters>
  <Application>Microsoft Office Word</Application>
  <DocSecurity>2</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SPP Global</dc:creator>
  <cp:keywords/>
  <dc:description/>
  <cp:lastModifiedBy>Asistente de Gestión de Información</cp:lastModifiedBy>
  <cp:revision>2</cp:revision>
  <cp:lastPrinted>2020-04-24T14:39:00Z</cp:lastPrinted>
  <dcterms:created xsi:type="dcterms:W3CDTF">2020-04-24T23:13:00Z</dcterms:created>
  <dcterms:modified xsi:type="dcterms:W3CDTF">2020-04-24T23:13:00Z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0x010100C94C6B4D6A78EB42B1232E9AB4D67CD0</vt:lpwstr>
  </property>
</Properties>
</file>